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beforeLines="0" w:afterLines="0" w:line="540" w:lineRule="exact"/>
        <w:jc w:val="center"/>
        <w:textAlignment w:val="baseline"/>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关于揭阳市投资控股集团有限公司</w:t>
      </w:r>
    </w:p>
    <w:p>
      <w:pPr>
        <w:keepNext w:val="0"/>
        <w:keepLines w:val="0"/>
        <w:pageBreakBefore w:val="0"/>
        <w:widowControl/>
        <w:kinsoku w:val="0"/>
        <w:wordWrap/>
        <w:overflowPunct/>
        <w:topLinePunct w:val="0"/>
        <w:autoSpaceDE w:val="0"/>
        <w:autoSpaceDN w:val="0"/>
        <w:bidi w:val="0"/>
        <w:adjustRightInd w:val="0"/>
        <w:snapToGrid w:val="0"/>
        <w:spacing w:beforeLines="0" w:afterLines="0" w:line="540" w:lineRule="exact"/>
        <w:jc w:val="center"/>
        <w:textAlignment w:val="baseline"/>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2020年12月末资产质量情况</w:t>
      </w:r>
    </w:p>
    <w:p>
      <w:pPr>
        <w:keepNext w:val="0"/>
        <w:keepLines w:val="0"/>
        <w:pageBreakBefore w:val="0"/>
        <w:widowControl/>
        <w:kinsoku w:val="0"/>
        <w:wordWrap/>
        <w:overflowPunct/>
        <w:topLinePunct w:val="0"/>
        <w:autoSpaceDE w:val="0"/>
        <w:autoSpaceDN w:val="0"/>
        <w:bidi w:val="0"/>
        <w:adjustRightInd w:val="0"/>
        <w:snapToGrid w:val="0"/>
        <w:spacing w:beforeLines="0" w:afterLines="0" w:line="540" w:lineRule="exact"/>
        <w:jc w:val="center"/>
        <w:textAlignment w:val="baseline"/>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专项审计调查的整改报告</w:t>
      </w:r>
    </w:p>
    <w:p>
      <w:pPr>
        <w:keepNext w:val="0"/>
        <w:keepLines w:val="0"/>
        <w:pageBreakBefore w:val="0"/>
        <w:widowControl/>
        <w:kinsoku w:val="0"/>
        <w:wordWrap/>
        <w:overflowPunct/>
        <w:topLinePunct w:val="0"/>
        <w:autoSpaceDE w:val="0"/>
        <w:autoSpaceDN w:val="0"/>
        <w:bidi w:val="0"/>
        <w:adjustRightInd w:val="0"/>
        <w:snapToGrid w:val="0"/>
        <w:spacing w:beforeLines="0" w:afterLines="0" w:line="540" w:lineRule="exact"/>
        <w:textAlignment w:val="baseline"/>
        <w:rPr>
          <w:rFonts w:hint="default" w:ascii="Times New Roman" w:hAnsi="Times New Roman" w:eastAsia="仿宋_GB2312" w:cs="Times New Roman"/>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Lines="0" w:afterLines="0" w:line="540" w:lineRule="exact"/>
        <w:ind w:right="0" w:rightChars="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市审计局：</w:t>
      </w:r>
    </w:p>
    <w:p>
      <w:pPr>
        <w:keepNext w:val="0"/>
        <w:keepLines w:val="0"/>
        <w:pageBreakBefore w:val="0"/>
        <w:widowControl/>
        <w:kinsoku w:val="0"/>
        <w:wordWrap/>
        <w:overflowPunct/>
        <w:topLinePunct w:val="0"/>
        <w:autoSpaceDE w:val="0"/>
        <w:autoSpaceDN w:val="0"/>
        <w:bidi w:val="0"/>
        <w:adjustRightInd w:val="0"/>
        <w:snapToGrid w:val="0"/>
        <w:spacing w:beforeLines="0" w:afterLines="0" w:line="540" w:lineRule="exact"/>
        <w:ind w:right="0" w:rightChars="0" w:firstLine="640"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接到《专项审计调查报告》（揭审企调报〔</w:t>
      </w:r>
      <w:r>
        <w:rPr>
          <w:rFonts w:hint="default" w:ascii="Times New Roman" w:hAnsi="Times New Roman" w:eastAsia="宋体" w:cs="Times New Roman"/>
          <w:sz w:val="32"/>
          <w:szCs w:val="32"/>
          <w:lang w:val="en-US" w:eastAsia="zh-CN"/>
        </w:rPr>
        <w:t>2022</w:t>
      </w:r>
      <w:r>
        <w:rPr>
          <w:rFonts w:hint="default" w:ascii="Times New Roman" w:hAnsi="Times New Roman" w:eastAsia="仿宋_GB2312" w:cs="Times New Roman"/>
          <w:sz w:val="32"/>
          <w:szCs w:val="32"/>
          <w:lang w:val="en-US" w:eastAsia="zh-CN"/>
        </w:rPr>
        <w:t>〕</w:t>
      </w:r>
      <w:r>
        <w:rPr>
          <w:rFonts w:hint="default" w:ascii="Times New Roman" w:hAnsi="Times New Roman" w:eastAsia="宋体" w:cs="Times New Roman"/>
          <w:sz w:val="32"/>
          <w:szCs w:val="32"/>
          <w:lang w:val="en-US" w:eastAsia="zh-CN"/>
        </w:rPr>
        <w:t>4</w:t>
      </w:r>
      <w:r>
        <w:rPr>
          <w:rFonts w:hint="default" w:ascii="Times New Roman" w:hAnsi="Times New Roman" w:eastAsia="仿宋_GB2312" w:cs="Times New Roman"/>
          <w:sz w:val="32"/>
          <w:szCs w:val="32"/>
          <w:lang w:val="en-US" w:eastAsia="zh-CN"/>
        </w:rPr>
        <w:t>号），我集团高度重视，召集各有关单位进行分析研究，针对审计报告提出的问题和意见建议，迅速部署，要求立即行动，多措并举，拿出真招实招，按要求抓好整改落实工作，现将整改落实情况报告如下：</w:t>
      </w:r>
    </w:p>
    <w:p>
      <w:pPr>
        <w:keepNext w:val="0"/>
        <w:keepLines w:val="0"/>
        <w:pageBreakBefore w:val="0"/>
        <w:widowControl/>
        <w:kinsoku w:val="0"/>
        <w:wordWrap/>
        <w:overflowPunct/>
        <w:topLinePunct w:val="0"/>
        <w:autoSpaceDE w:val="0"/>
        <w:autoSpaceDN w:val="0"/>
        <w:bidi w:val="0"/>
        <w:adjustRightInd w:val="0"/>
        <w:snapToGrid w:val="0"/>
        <w:spacing w:beforeLines="0" w:afterLines="0" w:line="540" w:lineRule="exact"/>
        <w:ind w:right="0" w:rightChars="0" w:firstLine="640" w:firstLineChars="200"/>
        <w:jc w:val="both"/>
        <w:textAlignment w:val="baseline"/>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一、主要做法</w:t>
      </w:r>
    </w:p>
    <w:p>
      <w:pPr>
        <w:keepNext w:val="0"/>
        <w:keepLines w:val="0"/>
        <w:pageBreakBefore w:val="0"/>
        <w:widowControl w:val="0"/>
        <w:kinsoku/>
        <w:wordWrap/>
        <w:overflowPunct/>
        <w:topLinePunct w:val="0"/>
        <w:autoSpaceDE/>
        <w:autoSpaceDN/>
        <w:bidi w:val="0"/>
        <w:adjustRightInd w:val="0"/>
        <w:snapToGrid w:val="0"/>
        <w:spacing w:beforeLines="0" w:afterLines="0" w:line="540" w:lineRule="exact"/>
        <w:ind w:right="0" w:rightChars="0" w:firstLine="640" w:firstLineChars="200"/>
        <w:jc w:val="both"/>
        <w:textAlignment w:val="auto"/>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（一）提高思想认识，增强工作责任感</w:t>
      </w:r>
    </w:p>
    <w:p>
      <w:pPr>
        <w:keepNext w:val="0"/>
        <w:keepLines w:val="0"/>
        <w:pageBreakBefore w:val="0"/>
        <w:widowControl w:val="0"/>
        <w:kinsoku/>
        <w:wordWrap/>
        <w:overflowPunct/>
        <w:topLinePunct w:val="0"/>
        <w:autoSpaceDE/>
        <w:autoSpaceDN/>
        <w:bidi w:val="0"/>
        <w:adjustRightInd w:val="0"/>
        <w:snapToGrid w:val="0"/>
        <w:spacing w:beforeLines="0" w:afterLines="0" w:line="540" w:lineRule="exact"/>
        <w:ind w:right="0" w:righ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我集团对审计整改工作高度重视，成立专项审计领导小组，由集团党委书记、董事长林奕涛同志担任组长，集团党委副书记、总经理卓少琳同志担任副组长。领导小组多次召开审计整改工作推进会，要求各被审计单位进一步提高政治站位，扛起问题整改的主体责任，深刻认识审计整改工作的严肃性，深刻认识加快推进整改的紧迫性；要求各单位统一思想、端正态度，密切配合集团的工作安排，积极主动、全力以赴抓好整改落实。</w:t>
      </w:r>
    </w:p>
    <w:p>
      <w:pPr>
        <w:keepNext w:val="0"/>
        <w:keepLines w:val="0"/>
        <w:pageBreakBefore w:val="0"/>
        <w:widowControl w:val="0"/>
        <w:kinsoku/>
        <w:wordWrap/>
        <w:overflowPunct/>
        <w:topLinePunct w:val="0"/>
        <w:autoSpaceDE/>
        <w:autoSpaceDN/>
        <w:bidi w:val="0"/>
        <w:adjustRightInd w:val="0"/>
        <w:snapToGrid w:val="0"/>
        <w:spacing w:beforeLines="0" w:afterLines="0" w:line="540" w:lineRule="exact"/>
        <w:ind w:right="0" w:rightChars="0" w:firstLine="640" w:firstLineChars="200"/>
        <w:jc w:val="both"/>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b w:val="0"/>
          <w:bCs w:val="0"/>
          <w:sz w:val="32"/>
          <w:szCs w:val="32"/>
          <w:lang w:val="en-US" w:eastAsia="zh-CN"/>
        </w:rPr>
        <w:t>（二）行动迅速，抓紧、抓实、抓出成效</w:t>
      </w:r>
    </w:p>
    <w:p>
      <w:pPr>
        <w:keepNext w:val="0"/>
        <w:keepLines w:val="0"/>
        <w:pageBreakBefore w:val="0"/>
        <w:widowControl w:val="0"/>
        <w:kinsoku/>
        <w:wordWrap/>
        <w:overflowPunct/>
        <w:topLinePunct w:val="0"/>
        <w:autoSpaceDE/>
        <w:autoSpaceDN/>
        <w:bidi w:val="0"/>
        <w:adjustRightInd w:val="0"/>
        <w:snapToGrid w:val="0"/>
        <w:spacing w:beforeLines="0" w:afterLines="0" w:line="540" w:lineRule="exact"/>
        <w:ind w:right="0" w:righ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集团和各下属单位接续发力，把握时点，加强沟通联系，做到即知即改、立行立改，堵漏补缺，标本兼治；建立清单管理，</w:t>
      </w:r>
      <w:r>
        <w:rPr>
          <w:rFonts w:hint="default" w:ascii="Times New Roman" w:hAnsi="Times New Roman" w:eastAsia="仿宋_GB2312" w:cs="Times New Roman"/>
          <w:b w:val="0"/>
          <w:bCs w:val="0"/>
          <w:sz w:val="32"/>
          <w:szCs w:val="32"/>
          <w:lang w:val="en-US" w:eastAsia="zh-CN"/>
        </w:rPr>
        <w:t>针对具体问题</w:t>
      </w:r>
      <w:r>
        <w:rPr>
          <w:rFonts w:hint="default" w:ascii="Times New Roman" w:hAnsi="Times New Roman" w:eastAsia="仿宋_GB2312" w:cs="Times New Roman"/>
          <w:sz w:val="32"/>
          <w:szCs w:val="32"/>
          <w:lang w:val="en-US" w:eastAsia="zh-CN"/>
        </w:rPr>
        <w:t>深入分析原因，拿出真招实招，统筹兼顾，严格落实整改措施，确保整改工作取得实效。</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right="0" w:rightChars="0" w:firstLine="640" w:firstLineChars="200"/>
        <w:jc w:val="both"/>
        <w:textAlignment w:val="auto"/>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（三）规范工作程序，提高治理效能</w:t>
      </w:r>
    </w:p>
    <w:p>
      <w:pPr>
        <w:keepNext w:val="0"/>
        <w:keepLines w:val="0"/>
        <w:pageBreakBefore w:val="0"/>
        <w:widowControl w:val="0"/>
        <w:kinsoku/>
        <w:wordWrap/>
        <w:overflowPunct/>
        <w:topLinePunct w:val="0"/>
        <w:autoSpaceDE/>
        <w:autoSpaceDN/>
        <w:bidi w:val="0"/>
        <w:adjustRightInd w:val="0"/>
        <w:snapToGrid w:val="0"/>
        <w:spacing w:beforeLines="0" w:afterLines="0" w:line="540" w:lineRule="exact"/>
        <w:ind w:right="0" w:rightChars="0"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lang w:val="en-US" w:eastAsia="zh-CN"/>
        </w:rPr>
        <w:t>集团和各下属单位把此次整改工作看成是一次加强党性教育、转变工作作风的良好机遇，把整改工作当作一次学习提高、整改规范的“体检”机会，在推动问题逐个整改到位的同时通盘考虑，顺时而为，规范工作程序，真正使落实问题整改的过程变成企业瘦身健体、提质增效的过程，不断提高工作效能；</w:t>
      </w:r>
      <w:r>
        <w:rPr>
          <w:rFonts w:hint="default" w:ascii="Times New Roman" w:hAnsi="Times New Roman" w:eastAsia="仿宋_GB2312" w:cs="Times New Roman"/>
          <w:b w:val="0"/>
          <w:bCs w:val="0"/>
          <w:sz w:val="32"/>
          <w:szCs w:val="32"/>
          <w:lang w:val="en-US" w:eastAsia="zh-CN"/>
        </w:rPr>
        <w:t>同时注重</w:t>
      </w:r>
      <w:r>
        <w:rPr>
          <w:rFonts w:hint="default" w:ascii="Times New Roman" w:hAnsi="Times New Roman" w:eastAsia="仿宋_GB2312" w:cs="Times New Roman"/>
          <w:sz w:val="32"/>
          <w:szCs w:val="32"/>
          <w:lang w:val="en-US" w:eastAsia="zh-CN"/>
        </w:rPr>
        <w:t>健全完善整改工作长效机制，举一反三，把审计</w:t>
      </w:r>
      <w:r>
        <w:rPr>
          <w:rFonts w:hint="default" w:ascii="Times New Roman" w:hAnsi="Times New Roman" w:eastAsia="仿宋_GB2312" w:cs="Times New Roman"/>
          <w:sz w:val="32"/>
          <w:szCs w:val="32"/>
          <w:highlight w:val="none"/>
          <w:lang w:val="en-US" w:eastAsia="zh-CN"/>
        </w:rPr>
        <w:t>整改效果转化为治理效能。</w:t>
      </w:r>
    </w:p>
    <w:p>
      <w:pPr>
        <w:keepNext w:val="0"/>
        <w:keepLines w:val="0"/>
        <w:pageBreakBefore w:val="0"/>
        <w:widowControl/>
        <w:kinsoku w:val="0"/>
        <w:wordWrap/>
        <w:overflowPunct/>
        <w:topLinePunct w:val="0"/>
        <w:autoSpaceDE w:val="0"/>
        <w:autoSpaceDN w:val="0"/>
        <w:bidi w:val="0"/>
        <w:adjustRightInd w:val="0"/>
        <w:snapToGrid w:val="0"/>
        <w:spacing w:beforeLines="0" w:afterLines="0" w:line="540" w:lineRule="exact"/>
        <w:ind w:right="0" w:rightChars="0" w:firstLine="640" w:firstLineChars="200"/>
        <w:jc w:val="both"/>
        <w:textAlignment w:val="baseline"/>
        <w:rPr>
          <w:rFonts w:hint="default" w:ascii="Times New Roman" w:hAnsi="Times New Roman" w:eastAsia="楷体_GB2312" w:cs="Times New Roman"/>
          <w:color w:val="0070C0"/>
          <w:sz w:val="32"/>
          <w:szCs w:val="32"/>
          <w:lang w:val="en-US" w:eastAsia="zh-CN"/>
        </w:rPr>
      </w:pPr>
      <w:r>
        <w:rPr>
          <w:rFonts w:hint="default" w:ascii="Times New Roman" w:hAnsi="Times New Roman" w:eastAsia="黑体" w:cs="Times New Roman"/>
          <w:sz w:val="32"/>
          <w:szCs w:val="32"/>
          <w:highlight w:val="none"/>
          <w:lang w:val="en-US" w:eastAsia="zh-CN"/>
        </w:rPr>
        <w:t>二、</w:t>
      </w:r>
      <w:r>
        <w:rPr>
          <w:rFonts w:hint="default" w:ascii="Times New Roman" w:hAnsi="Times New Roman" w:eastAsia="黑体" w:cs="Times New Roman"/>
          <w:color w:val="auto"/>
          <w:sz w:val="32"/>
          <w:szCs w:val="32"/>
          <w:lang w:val="en-US" w:eastAsia="zh-CN"/>
        </w:rPr>
        <w:t>审计调查发现的主要问题</w:t>
      </w:r>
      <w:r>
        <w:rPr>
          <w:rFonts w:hint="default" w:ascii="Times New Roman" w:hAnsi="Times New Roman" w:eastAsia="黑体" w:cs="Times New Roman"/>
          <w:color w:val="auto"/>
          <w:sz w:val="32"/>
          <w:szCs w:val="32"/>
          <w:highlight w:val="none"/>
          <w:lang w:val="en-US" w:eastAsia="zh-CN"/>
        </w:rPr>
        <w:t>整改落实情况</w:t>
      </w:r>
    </w:p>
    <w:p>
      <w:pPr>
        <w:keepNext w:val="0"/>
        <w:keepLines w:val="0"/>
        <w:pageBreakBefore w:val="0"/>
        <w:widowControl/>
        <w:kinsoku w:val="0"/>
        <w:wordWrap/>
        <w:overflowPunct/>
        <w:topLinePunct w:val="0"/>
        <w:autoSpaceDE w:val="0"/>
        <w:autoSpaceDN w:val="0"/>
        <w:bidi w:val="0"/>
        <w:adjustRightInd w:val="0"/>
        <w:snapToGrid w:val="0"/>
        <w:spacing w:beforeLines="0" w:afterLines="0" w:line="540" w:lineRule="exact"/>
        <w:ind w:right="0" w:rightChars="0" w:firstLine="640" w:firstLineChars="200"/>
        <w:jc w:val="both"/>
        <w:textAlignment w:val="baseline"/>
        <w:rPr>
          <w:rFonts w:hint="default" w:ascii="Times New Roman" w:hAnsi="Times New Roman" w:eastAsia="楷体_GB2312" w:cs="Times New Roman"/>
          <w:strike w:val="0"/>
          <w:dstrike w:val="0"/>
          <w:color w:val="auto"/>
          <w:sz w:val="32"/>
          <w:szCs w:val="32"/>
          <w:highlight w:val="none"/>
          <w:u w:val="none"/>
        </w:rPr>
      </w:pPr>
      <w:r>
        <w:rPr>
          <w:rFonts w:hint="default" w:ascii="Times New Roman" w:hAnsi="Times New Roman" w:eastAsia="楷体_GB2312" w:cs="Times New Roman"/>
          <w:strike w:val="0"/>
          <w:dstrike w:val="0"/>
          <w:color w:val="auto"/>
          <w:sz w:val="32"/>
          <w:szCs w:val="32"/>
          <w:highlight w:val="none"/>
          <w:u w:val="none"/>
          <w:lang w:eastAsia="zh-CN"/>
        </w:rPr>
        <w:t>（</w:t>
      </w:r>
      <w:r>
        <w:rPr>
          <w:rFonts w:hint="default" w:ascii="Times New Roman" w:hAnsi="Times New Roman" w:eastAsia="楷体_GB2312" w:cs="Times New Roman"/>
          <w:strike w:val="0"/>
          <w:dstrike w:val="0"/>
          <w:color w:val="auto"/>
          <w:sz w:val="32"/>
          <w:szCs w:val="32"/>
          <w:highlight w:val="none"/>
          <w:u w:val="none"/>
          <w:lang w:val="en-US" w:eastAsia="zh-CN"/>
        </w:rPr>
        <w:t>一</w:t>
      </w:r>
      <w:r>
        <w:rPr>
          <w:rFonts w:hint="default" w:ascii="Times New Roman" w:hAnsi="Times New Roman" w:eastAsia="楷体_GB2312" w:cs="Times New Roman"/>
          <w:strike w:val="0"/>
          <w:dstrike w:val="0"/>
          <w:color w:val="auto"/>
          <w:sz w:val="32"/>
          <w:szCs w:val="32"/>
          <w:highlight w:val="none"/>
          <w:u w:val="none"/>
          <w:lang w:eastAsia="zh-CN"/>
        </w:rPr>
        <w:t>）</w:t>
      </w:r>
      <w:r>
        <w:rPr>
          <w:rFonts w:hint="default" w:ascii="Times New Roman" w:hAnsi="Times New Roman" w:eastAsia="楷体_GB2312" w:cs="Times New Roman"/>
          <w:strike w:val="0"/>
          <w:dstrike w:val="0"/>
          <w:color w:val="auto"/>
          <w:sz w:val="32"/>
          <w:szCs w:val="32"/>
          <w:highlight w:val="none"/>
          <w:u w:val="none"/>
        </w:rPr>
        <w:t>企业建立健全内控制度机制方面</w:t>
      </w:r>
    </w:p>
    <w:p>
      <w:pPr>
        <w:keepNext w:val="0"/>
        <w:keepLines w:val="0"/>
        <w:pageBreakBefore w:val="0"/>
        <w:widowControl/>
        <w:kinsoku w:val="0"/>
        <w:wordWrap/>
        <w:overflowPunct/>
        <w:topLinePunct w:val="0"/>
        <w:autoSpaceDE w:val="0"/>
        <w:autoSpaceDN w:val="0"/>
        <w:bidi w:val="0"/>
        <w:adjustRightInd w:val="0"/>
        <w:snapToGrid w:val="0"/>
        <w:spacing w:beforeLines="0" w:afterLines="0" w:line="540" w:lineRule="exact"/>
        <w:ind w:right="0" w:rightChars="0" w:firstLine="640" w:firstLineChars="200"/>
        <w:jc w:val="both"/>
        <w:textAlignment w:val="baseline"/>
        <w:rPr>
          <w:rFonts w:hint="default" w:ascii="Times New Roman" w:hAnsi="Times New Roman" w:eastAsia="仿宋_GB2312" w:cs="Times New Roman"/>
          <w:strike w:val="0"/>
          <w:dstrike w:val="0"/>
          <w:color w:val="auto"/>
          <w:sz w:val="32"/>
          <w:szCs w:val="32"/>
          <w:highlight w:val="none"/>
          <w:u w:val="none"/>
          <w:lang w:eastAsia="zh-CN"/>
        </w:rPr>
      </w:pPr>
      <w:r>
        <w:rPr>
          <w:rFonts w:hint="default" w:ascii="Times New Roman" w:hAnsi="Times New Roman" w:eastAsia="仿宋_GB2312" w:cs="Times New Roman"/>
          <w:strike w:val="0"/>
          <w:dstrike w:val="0"/>
          <w:color w:val="auto"/>
          <w:sz w:val="32"/>
          <w:szCs w:val="32"/>
          <w:highlight w:val="none"/>
          <w:u w:val="none"/>
          <w:lang w:val="en-US" w:eastAsia="zh-CN"/>
        </w:rPr>
        <w:t>1.</w:t>
      </w:r>
      <w:r>
        <w:rPr>
          <w:rFonts w:hint="default" w:ascii="Times New Roman" w:hAnsi="Times New Roman" w:eastAsia="仿宋_GB2312" w:cs="Times New Roman"/>
          <w:strike w:val="0"/>
          <w:dstrike w:val="0"/>
          <w:color w:val="auto"/>
          <w:sz w:val="32"/>
          <w:szCs w:val="32"/>
          <w:highlight w:val="none"/>
          <w:u w:val="none"/>
        </w:rPr>
        <w:t>市投控集团公司章程不完善</w:t>
      </w:r>
      <w:r>
        <w:rPr>
          <w:rFonts w:hint="default" w:ascii="Times New Roman" w:hAnsi="Times New Roman" w:eastAsia="仿宋_GB2312" w:cs="Times New Roman"/>
          <w:strike w:val="0"/>
          <w:dstrike w:val="0"/>
          <w:color w:val="auto"/>
          <w:sz w:val="32"/>
          <w:szCs w:val="32"/>
          <w:highlight w:val="none"/>
          <w:u w:val="none"/>
          <w:lang w:eastAsia="zh-CN"/>
        </w:rPr>
        <w:t>，</w:t>
      </w:r>
      <w:r>
        <w:rPr>
          <w:rFonts w:hint="default" w:ascii="Times New Roman" w:hAnsi="Times New Roman" w:eastAsia="仿宋_GB2312" w:cs="Times New Roman"/>
          <w:strike w:val="0"/>
          <w:dstrike w:val="0"/>
          <w:color w:val="auto"/>
          <w:sz w:val="32"/>
          <w:szCs w:val="32"/>
          <w:highlight w:val="none"/>
          <w:u w:val="none"/>
        </w:rPr>
        <w:t>未办理变动产权登记</w:t>
      </w:r>
      <w:r>
        <w:rPr>
          <w:rFonts w:hint="default" w:ascii="Times New Roman" w:hAnsi="Times New Roman" w:eastAsia="仿宋_GB2312" w:cs="Times New Roman"/>
          <w:strike w:val="0"/>
          <w:dstrike w:val="0"/>
          <w:color w:val="auto"/>
          <w:sz w:val="32"/>
          <w:szCs w:val="32"/>
          <w:highlight w:val="none"/>
          <w:u w:val="none"/>
          <w:lang w:eastAsia="zh-CN"/>
        </w:rPr>
        <w:t>，</w:t>
      </w:r>
      <w:r>
        <w:rPr>
          <w:rFonts w:hint="default" w:ascii="Times New Roman" w:hAnsi="Times New Roman" w:eastAsia="仿宋_GB2312" w:cs="Times New Roman"/>
          <w:strike w:val="0"/>
          <w:dstrike w:val="0"/>
          <w:color w:val="auto"/>
          <w:sz w:val="32"/>
          <w:szCs w:val="32"/>
          <w:highlight w:val="none"/>
          <w:u w:val="none"/>
        </w:rPr>
        <w:t>涉及金额5.25亿元</w:t>
      </w:r>
      <w:r>
        <w:rPr>
          <w:rFonts w:hint="default" w:ascii="Times New Roman" w:hAnsi="Times New Roman" w:eastAsia="仿宋_GB2312" w:cs="Times New Roman"/>
          <w:strike w:val="0"/>
          <w:dstrike w:val="0"/>
          <w:color w:val="auto"/>
          <w:sz w:val="32"/>
          <w:szCs w:val="32"/>
          <w:highlight w:val="none"/>
          <w:u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Lines="0" w:afterLines="0" w:line="540" w:lineRule="exact"/>
        <w:ind w:right="0" w:rightChars="0" w:firstLine="640" w:firstLineChars="200"/>
        <w:jc w:val="both"/>
        <w:textAlignment w:val="baseline"/>
        <w:rPr>
          <w:rFonts w:hint="default" w:ascii="Times New Roman" w:hAnsi="Times New Roman" w:eastAsia="仿宋_GB2312" w:cs="Times New Roman"/>
          <w:strike w:val="0"/>
          <w:dstrike w:val="0"/>
          <w:color w:val="auto"/>
          <w:sz w:val="32"/>
          <w:szCs w:val="32"/>
          <w:highlight w:val="none"/>
          <w:u w:val="none"/>
          <w:lang w:val="en-US" w:eastAsia="zh-CN"/>
        </w:rPr>
      </w:pPr>
      <w:r>
        <w:rPr>
          <w:rFonts w:hint="default" w:ascii="Times New Roman" w:hAnsi="Times New Roman" w:eastAsia="仿宋_GB2312" w:cs="Times New Roman"/>
          <w:sz w:val="32"/>
          <w:szCs w:val="32"/>
          <w:lang w:val="en-US" w:eastAsia="zh-CN"/>
        </w:rPr>
        <w:t>整改情况：</w:t>
      </w:r>
      <w:r>
        <w:rPr>
          <w:rFonts w:hint="default" w:ascii="Times New Roman" w:hAnsi="Times New Roman" w:eastAsia="仿宋_GB2312" w:cs="Times New Roman"/>
          <w:strike w:val="0"/>
          <w:dstrike w:val="0"/>
          <w:color w:val="auto"/>
          <w:sz w:val="32"/>
          <w:szCs w:val="32"/>
          <w:highlight w:val="none"/>
          <w:u w:val="none"/>
          <w:lang w:val="en-US" w:eastAsia="zh-CN"/>
        </w:rPr>
        <w:t>市投控集团已对章程相关涉及到的内容进行修正完善并办理工商变更；有关变动产权登记材料已完成。</w:t>
      </w:r>
    </w:p>
    <w:p>
      <w:pPr>
        <w:keepNext w:val="0"/>
        <w:keepLines w:val="0"/>
        <w:pageBreakBefore w:val="0"/>
        <w:widowControl/>
        <w:kinsoku w:val="0"/>
        <w:wordWrap/>
        <w:overflowPunct/>
        <w:topLinePunct w:val="0"/>
        <w:autoSpaceDE w:val="0"/>
        <w:autoSpaceDN w:val="0"/>
        <w:bidi w:val="0"/>
        <w:adjustRightInd w:val="0"/>
        <w:snapToGrid w:val="0"/>
        <w:spacing w:beforeLines="0" w:afterLines="0" w:line="540" w:lineRule="exact"/>
        <w:ind w:right="0" w:rightChars="0" w:firstLine="640" w:firstLineChars="200"/>
        <w:jc w:val="both"/>
        <w:textAlignment w:val="baseline"/>
        <w:rPr>
          <w:rFonts w:hint="default" w:ascii="Times New Roman" w:hAnsi="Times New Roman" w:eastAsia="仿宋_GB2312" w:cs="Times New Roman"/>
          <w:strike w:val="0"/>
          <w:dstrike w:val="0"/>
          <w:color w:val="auto"/>
          <w:sz w:val="32"/>
          <w:szCs w:val="32"/>
          <w:highlight w:val="none"/>
          <w:u w:val="none"/>
          <w:lang w:eastAsia="zh-CN"/>
        </w:rPr>
      </w:pPr>
      <w:r>
        <w:rPr>
          <w:rFonts w:hint="default" w:ascii="Times New Roman" w:hAnsi="Times New Roman" w:eastAsia="仿宋_GB2312" w:cs="Times New Roman"/>
          <w:strike w:val="0"/>
          <w:dstrike w:val="0"/>
          <w:color w:val="auto"/>
          <w:sz w:val="32"/>
          <w:szCs w:val="32"/>
          <w:highlight w:val="none"/>
          <w:u w:val="none"/>
        </w:rPr>
        <w:t>2.市投控集团及部分下属企业未完善法人治理结构</w:t>
      </w:r>
      <w:r>
        <w:rPr>
          <w:rFonts w:hint="default" w:ascii="Times New Roman" w:hAnsi="Times New Roman" w:eastAsia="仿宋_GB2312" w:cs="Times New Roman"/>
          <w:strike w:val="0"/>
          <w:dstrike w:val="0"/>
          <w:color w:val="auto"/>
          <w:sz w:val="32"/>
          <w:szCs w:val="32"/>
          <w:highlight w:val="none"/>
          <w:u w:val="none"/>
          <w:lang w:eastAsia="zh-CN"/>
        </w:rPr>
        <w:t>，</w:t>
      </w:r>
      <w:r>
        <w:rPr>
          <w:rFonts w:hint="default" w:ascii="Times New Roman" w:hAnsi="Times New Roman" w:eastAsia="仿宋_GB2312" w:cs="Times New Roman"/>
          <w:strike w:val="0"/>
          <w:dstrike w:val="0"/>
          <w:color w:val="auto"/>
          <w:sz w:val="32"/>
          <w:szCs w:val="32"/>
          <w:highlight w:val="none"/>
          <w:u w:val="none"/>
        </w:rPr>
        <w:t>未建立健全内部监督管理制度</w:t>
      </w:r>
      <w:r>
        <w:rPr>
          <w:rFonts w:hint="default" w:ascii="Times New Roman" w:hAnsi="Times New Roman" w:eastAsia="仿宋_GB2312" w:cs="Times New Roman"/>
          <w:strike w:val="0"/>
          <w:dstrike w:val="0"/>
          <w:color w:val="auto"/>
          <w:sz w:val="32"/>
          <w:szCs w:val="32"/>
          <w:highlight w:val="none"/>
          <w:u w:val="none"/>
          <w:lang w:eastAsia="zh-CN"/>
        </w:rPr>
        <w:t>，</w:t>
      </w:r>
      <w:r>
        <w:rPr>
          <w:rFonts w:hint="default" w:ascii="Times New Roman" w:hAnsi="Times New Roman" w:eastAsia="仿宋_GB2312" w:cs="Times New Roman"/>
          <w:strike w:val="0"/>
          <w:dstrike w:val="0"/>
          <w:color w:val="auto"/>
          <w:sz w:val="32"/>
          <w:szCs w:val="32"/>
          <w:highlight w:val="none"/>
          <w:u w:val="none"/>
        </w:rPr>
        <w:t>预警机制等</w:t>
      </w:r>
      <w:r>
        <w:rPr>
          <w:rFonts w:hint="default" w:ascii="Times New Roman" w:hAnsi="Times New Roman" w:eastAsia="仿宋_GB2312" w:cs="Times New Roman"/>
          <w:strike w:val="0"/>
          <w:dstrike w:val="0"/>
          <w:color w:val="auto"/>
          <w:sz w:val="32"/>
          <w:szCs w:val="32"/>
          <w:highlight w:val="none"/>
          <w:u w:val="none"/>
          <w:lang w:eastAsia="zh-CN"/>
        </w:rPr>
        <w:t>，</w:t>
      </w:r>
      <w:r>
        <w:rPr>
          <w:rFonts w:hint="default" w:ascii="Times New Roman" w:hAnsi="Times New Roman" w:eastAsia="仿宋_GB2312" w:cs="Times New Roman"/>
          <w:strike w:val="0"/>
          <w:dstrike w:val="0"/>
          <w:color w:val="auto"/>
          <w:sz w:val="32"/>
          <w:szCs w:val="32"/>
          <w:highlight w:val="none"/>
          <w:u w:val="none"/>
        </w:rPr>
        <w:t>且部分工作未规范管理</w:t>
      </w:r>
      <w:r>
        <w:rPr>
          <w:rFonts w:hint="default" w:ascii="Times New Roman" w:hAnsi="Times New Roman" w:eastAsia="仿宋_GB2312" w:cs="Times New Roman"/>
          <w:strike w:val="0"/>
          <w:dstrike w:val="0"/>
          <w:color w:val="auto"/>
          <w:sz w:val="32"/>
          <w:szCs w:val="32"/>
          <w:highlight w:val="none"/>
          <w:u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Lines="0" w:afterLines="0" w:line="540" w:lineRule="exact"/>
        <w:ind w:right="0" w:rightChars="0" w:firstLine="640" w:firstLineChars="200"/>
        <w:jc w:val="both"/>
        <w:textAlignment w:val="baseline"/>
        <w:rPr>
          <w:rFonts w:hint="default" w:ascii="Times New Roman" w:hAnsi="Times New Roman" w:eastAsia="仿宋_GB2312" w:cs="Times New Roman"/>
          <w:strike w:val="0"/>
          <w:dstrike w:val="0"/>
          <w:color w:val="auto"/>
          <w:sz w:val="32"/>
          <w:szCs w:val="32"/>
          <w:highlight w:val="none"/>
          <w:u w:val="none"/>
          <w:lang w:eastAsia="zh-CN"/>
        </w:rPr>
      </w:pPr>
      <w:r>
        <w:rPr>
          <w:rFonts w:hint="default" w:ascii="Times New Roman" w:hAnsi="Times New Roman" w:eastAsia="仿宋_GB2312" w:cs="Times New Roman"/>
          <w:strike w:val="0"/>
          <w:dstrike w:val="0"/>
          <w:color w:val="auto"/>
          <w:sz w:val="32"/>
          <w:szCs w:val="32"/>
          <w:highlight w:val="none"/>
          <w:u w:val="none"/>
          <w:lang w:eastAsia="zh-CN"/>
        </w:rPr>
        <w:t>（</w:t>
      </w:r>
      <w:r>
        <w:rPr>
          <w:rFonts w:hint="default" w:ascii="Times New Roman" w:hAnsi="Times New Roman" w:eastAsia="仿宋_GB2312" w:cs="Times New Roman"/>
          <w:strike w:val="0"/>
          <w:dstrike w:val="0"/>
          <w:color w:val="auto"/>
          <w:sz w:val="32"/>
          <w:szCs w:val="32"/>
          <w:highlight w:val="none"/>
          <w:u w:val="none"/>
          <w:lang w:val="en-US" w:eastAsia="zh-CN"/>
        </w:rPr>
        <w:t>1</w:t>
      </w:r>
      <w:r>
        <w:rPr>
          <w:rFonts w:hint="default" w:ascii="Times New Roman" w:hAnsi="Times New Roman" w:eastAsia="仿宋_GB2312" w:cs="Times New Roman"/>
          <w:strike w:val="0"/>
          <w:dstrike w:val="0"/>
          <w:color w:val="auto"/>
          <w:sz w:val="32"/>
          <w:szCs w:val="32"/>
          <w:highlight w:val="none"/>
          <w:u w:val="none"/>
          <w:lang w:eastAsia="zh-CN"/>
        </w:rPr>
        <w:t>）</w:t>
      </w:r>
      <w:r>
        <w:rPr>
          <w:rFonts w:hint="default" w:ascii="Times New Roman" w:hAnsi="Times New Roman" w:eastAsia="仿宋_GB2312" w:cs="Times New Roman"/>
          <w:strike w:val="0"/>
          <w:dstrike w:val="0"/>
          <w:color w:val="auto"/>
          <w:sz w:val="32"/>
          <w:szCs w:val="32"/>
          <w:highlight w:val="none"/>
          <w:u w:val="none"/>
        </w:rPr>
        <w:t>7家企业未完善法人治理结构</w:t>
      </w:r>
      <w:r>
        <w:rPr>
          <w:rFonts w:hint="default" w:ascii="Times New Roman" w:hAnsi="Times New Roman" w:eastAsia="仿宋_GB2312" w:cs="Times New Roman"/>
          <w:strike w:val="0"/>
          <w:dstrike w:val="0"/>
          <w:color w:val="auto"/>
          <w:sz w:val="32"/>
          <w:szCs w:val="32"/>
          <w:highlight w:val="none"/>
          <w:u w:val="none"/>
          <w:lang w:eastAsia="zh-CN"/>
        </w:rPr>
        <w:t>，</w:t>
      </w:r>
      <w:r>
        <w:rPr>
          <w:rFonts w:hint="default" w:ascii="Times New Roman" w:hAnsi="Times New Roman" w:eastAsia="仿宋_GB2312" w:cs="Times New Roman"/>
          <w:strike w:val="0"/>
          <w:dstrike w:val="0"/>
          <w:color w:val="auto"/>
          <w:sz w:val="32"/>
          <w:szCs w:val="32"/>
          <w:highlight w:val="none"/>
          <w:u w:val="none"/>
        </w:rPr>
        <w:t>9家企业未建立内部监督管理制度和风险控制制度</w:t>
      </w:r>
      <w:r>
        <w:rPr>
          <w:rFonts w:hint="default" w:ascii="Times New Roman" w:hAnsi="Times New Roman" w:eastAsia="仿宋_GB2312" w:cs="Times New Roman"/>
          <w:strike w:val="0"/>
          <w:dstrike w:val="0"/>
          <w:color w:val="auto"/>
          <w:sz w:val="32"/>
          <w:szCs w:val="32"/>
          <w:highlight w:val="none"/>
          <w:u w:val="none"/>
          <w:lang w:eastAsia="zh-CN"/>
        </w:rPr>
        <w:t>，</w:t>
      </w:r>
      <w:r>
        <w:rPr>
          <w:rFonts w:hint="default" w:ascii="Times New Roman" w:hAnsi="Times New Roman" w:eastAsia="仿宋_GB2312" w:cs="Times New Roman"/>
          <w:strike w:val="0"/>
          <w:dstrike w:val="0"/>
          <w:color w:val="auto"/>
          <w:sz w:val="32"/>
          <w:szCs w:val="32"/>
          <w:highlight w:val="none"/>
          <w:u w:val="none"/>
        </w:rPr>
        <w:t>涉及企业10家</w:t>
      </w:r>
      <w:r>
        <w:rPr>
          <w:rFonts w:hint="default" w:ascii="Times New Roman" w:hAnsi="Times New Roman" w:eastAsia="仿宋_GB2312" w:cs="Times New Roman"/>
          <w:strike w:val="0"/>
          <w:dstrike w:val="0"/>
          <w:color w:val="auto"/>
          <w:sz w:val="32"/>
          <w:szCs w:val="32"/>
          <w:highlight w:val="none"/>
          <w:u w:val="none"/>
          <w:lang w:eastAsia="zh-CN"/>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Lines="0" w:afterLines="0" w:line="540" w:lineRule="exact"/>
        <w:ind w:right="0" w:rightChars="0" w:firstLine="640" w:firstLineChars="200"/>
        <w:jc w:val="both"/>
        <w:textAlignment w:val="baseline"/>
        <w:rPr>
          <w:rFonts w:hint="default" w:ascii="Times New Roman" w:hAnsi="Times New Roman" w:eastAsia="仿宋_GB2312" w:cs="Times New Roman"/>
          <w:strike w:val="0"/>
          <w:dstrike w:val="0"/>
          <w:color w:val="auto"/>
          <w:sz w:val="32"/>
          <w:szCs w:val="32"/>
          <w:highlight w:val="none"/>
          <w:u w:val="none"/>
          <w:lang w:val="en-US" w:eastAsia="zh-CN"/>
        </w:rPr>
      </w:pPr>
      <w:r>
        <w:rPr>
          <w:rFonts w:hint="default" w:ascii="Times New Roman" w:hAnsi="Times New Roman" w:eastAsia="仿宋_GB2312" w:cs="Times New Roman"/>
          <w:strike w:val="0"/>
          <w:dstrike w:val="0"/>
          <w:color w:val="auto"/>
          <w:sz w:val="32"/>
          <w:szCs w:val="32"/>
          <w:highlight w:val="none"/>
          <w:u w:val="none"/>
          <w:lang w:val="en-US" w:eastAsia="zh-CN"/>
        </w:rPr>
        <w:t>①对未完善法人治理结构正在持续推进中，已制定相关整改落实方案，形成长效机制，由蔡副董事长负责，争取在2023年6月底前完成。</w:t>
      </w:r>
    </w:p>
    <w:p>
      <w:pPr>
        <w:keepNext w:val="0"/>
        <w:keepLines w:val="0"/>
        <w:pageBreakBefore w:val="0"/>
        <w:widowControl/>
        <w:kinsoku w:val="0"/>
        <w:wordWrap/>
        <w:overflowPunct/>
        <w:topLinePunct w:val="0"/>
        <w:autoSpaceDE w:val="0"/>
        <w:autoSpaceDN w:val="0"/>
        <w:bidi w:val="0"/>
        <w:adjustRightInd w:val="0"/>
        <w:snapToGrid w:val="0"/>
        <w:spacing w:beforeLines="0" w:afterLines="0" w:line="540" w:lineRule="exact"/>
        <w:ind w:right="0" w:rightChars="0" w:firstLine="640" w:firstLineChars="200"/>
        <w:jc w:val="both"/>
        <w:textAlignment w:val="baseline"/>
        <w:rPr>
          <w:rFonts w:hint="default" w:ascii="Times New Roman" w:hAnsi="Times New Roman" w:eastAsia="仿宋_GB2312" w:cs="Times New Roman"/>
          <w:strike w:val="0"/>
          <w:dstrike w:val="0"/>
          <w:color w:val="auto"/>
          <w:sz w:val="32"/>
          <w:szCs w:val="32"/>
          <w:highlight w:val="none"/>
          <w:u w:val="none"/>
          <w:lang w:eastAsia="zh-CN"/>
        </w:rPr>
      </w:pPr>
      <w:r>
        <w:rPr>
          <w:rFonts w:hint="default" w:ascii="Times New Roman" w:hAnsi="Times New Roman" w:eastAsia="仿宋_GB2312" w:cs="Times New Roman"/>
          <w:sz w:val="32"/>
          <w:szCs w:val="32"/>
          <w:lang w:val="en-US" w:eastAsia="zh-CN"/>
        </w:rPr>
        <w:t>②</w:t>
      </w:r>
      <w:r>
        <w:rPr>
          <w:rFonts w:hint="default" w:ascii="Times New Roman" w:hAnsi="Times New Roman" w:eastAsia="仿宋_GB2312" w:cs="Times New Roman"/>
          <w:strike w:val="0"/>
          <w:dstrike w:val="0"/>
          <w:color w:val="auto"/>
          <w:sz w:val="32"/>
          <w:szCs w:val="32"/>
          <w:highlight w:val="none"/>
          <w:u w:val="none"/>
          <w:lang w:val="en-US" w:eastAsia="zh-CN"/>
        </w:rPr>
        <w:t>9家企业未</w:t>
      </w:r>
      <w:r>
        <w:rPr>
          <w:rFonts w:hint="default" w:ascii="Times New Roman" w:hAnsi="Times New Roman" w:eastAsia="仿宋_GB2312" w:cs="Times New Roman"/>
          <w:strike w:val="0"/>
          <w:dstrike w:val="0"/>
          <w:color w:val="auto"/>
          <w:sz w:val="32"/>
          <w:szCs w:val="32"/>
          <w:highlight w:val="none"/>
          <w:u w:val="none"/>
        </w:rPr>
        <w:t>建立内部监督管理制度和风险控制制度</w:t>
      </w:r>
      <w:r>
        <w:rPr>
          <w:rFonts w:hint="default" w:ascii="Times New Roman" w:hAnsi="Times New Roman" w:eastAsia="仿宋_GB2312" w:cs="Times New Roman"/>
          <w:strike w:val="0"/>
          <w:dstrike w:val="0"/>
          <w:color w:val="auto"/>
          <w:sz w:val="32"/>
          <w:szCs w:val="32"/>
          <w:highlight w:val="none"/>
          <w:u w:val="none"/>
          <w:lang w:eastAsia="zh-CN"/>
        </w:rPr>
        <w:t>，</w:t>
      </w:r>
      <w:r>
        <w:rPr>
          <w:rFonts w:hint="default" w:ascii="Times New Roman" w:hAnsi="Times New Roman" w:eastAsia="仿宋_GB2312" w:cs="Times New Roman"/>
          <w:strike w:val="0"/>
          <w:dstrike w:val="0"/>
          <w:color w:val="auto"/>
          <w:sz w:val="32"/>
          <w:szCs w:val="32"/>
          <w:highlight w:val="none"/>
          <w:u w:val="none"/>
          <w:lang w:val="en-US" w:eastAsia="zh-CN"/>
        </w:rPr>
        <w:t>涉及的10家企业已制订了</w:t>
      </w:r>
      <w:r>
        <w:rPr>
          <w:rFonts w:hint="eastAsia" w:ascii="Times New Roman" w:hAnsi="Times New Roman" w:eastAsia="仿宋_GB2312" w:cs="Times New Roman"/>
          <w:strike w:val="0"/>
          <w:dstrike w:val="0"/>
          <w:color w:val="auto"/>
          <w:sz w:val="32"/>
          <w:szCs w:val="32"/>
          <w:highlight w:val="none"/>
          <w:u w:val="none"/>
          <w:lang w:val="en-US" w:eastAsia="zh-CN"/>
        </w:rPr>
        <w:t>《揭阳市投资控股集团有限公司严控债务风险管理办法（试行）》《揭阳市投资控股集团有限公司风险体系实施办法（试行）》《揭阳市投控股集团廉政风险防控工作实施方案（试行）《揭阳市投资控股集团有限公司安全生产监督管理办法（试行）》《揭阳市投控集团有限公司国有资产交易监督管理办法（试行）》《揭阳市投控集团有限公司开展专项纪律检查工作办法（试行）》《揭阳市投控集团及所属单位基层党组织落实党风廉政建设主体责任、内设纪检组织监督工作责任的意见》《揭阳市投控集团关于完善监督体系提高党委监督能力的实施办法（试行）》《揭阳市水务集团有限公司及所属公司内部监督管理办法（试行）》。</w:t>
      </w:r>
    </w:p>
    <w:p>
      <w:pPr>
        <w:keepNext w:val="0"/>
        <w:keepLines w:val="0"/>
        <w:pageBreakBefore w:val="0"/>
        <w:widowControl/>
        <w:kinsoku w:val="0"/>
        <w:wordWrap/>
        <w:overflowPunct/>
        <w:topLinePunct w:val="0"/>
        <w:autoSpaceDE w:val="0"/>
        <w:autoSpaceDN w:val="0"/>
        <w:bidi w:val="0"/>
        <w:adjustRightInd w:val="0"/>
        <w:snapToGrid w:val="0"/>
        <w:spacing w:beforeLines="0" w:afterLines="0" w:line="540" w:lineRule="exact"/>
        <w:ind w:right="0" w:rightChars="0" w:firstLine="640" w:firstLineChars="200"/>
        <w:jc w:val="both"/>
        <w:textAlignment w:val="baseline"/>
        <w:rPr>
          <w:rFonts w:hint="default" w:ascii="Times New Roman" w:hAnsi="Times New Roman" w:eastAsia="仿宋_GB2312" w:cs="Times New Roman"/>
          <w:strike w:val="0"/>
          <w:dstrike w:val="0"/>
          <w:color w:val="auto"/>
          <w:sz w:val="32"/>
          <w:szCs w:val="32"/>
          <w:highlight w:val="none"/>
          <w:u w:val="none"/>
          <w:lang w:eastAsia="zh-CN"/>
        </w:rPr>
      </w:pPr>
      <w:r>
        <w:rPr>
          <w:rFonts w:hint="default" w:ascii="Times New Roman" w:hAnsi="Times New Roman" w:eastAsia="仿宋_GB2312" w:cs="Times New Roman"/>
          <w:b w:val="0"/>
          <w:bCs w:val="0"/>
          <w:strike w:val="0"/>
          <w:dstrike w:val="0"/>
          <w:color w:val="auto"/>
          <w:sz w:val="32"/>
          <w:szCs w:val="32"/>
          <w:highlight w:val="none"/>
          <w:u w:val="none"/>
          <w:lang w:eastAsia="zh-CN"/>
        </w:rPr>
        <w:t>（</w:t>
      </w:r>
      <w:r>
        <w:rPr>
          <w:rFonts w:hint="default" w:ascii="Times New Roman" w:hAnsi="Times New Roman" w:eastAsia="仿宋_GB2312" w:cs="Times New Roman"/>
          <w:b w:val="0"/>
          <w:bCs w:val="0"/>
          <w:strike w:val="0"/>
          <w:dstrike w:val="0"/>
          <w:color w:val="auto"/>
          <w:sz w:val="32"/>
          <w:szCs w:val="32"/>
          <w:highlight w:val="none"/>
          <w:u w:val="none"/>
          <w:lang w:val="en-US" w:eastAsia="zh-CN"/>
        </w:rPr>
        <w:t>2</w:t>
      </w:r>
      <w:r>
        <w:rPr>
          <w:rFonts w:hint="default" w:ascii="Times New Roman" w:hAnsi="Times New Roman" w:eastAsia="仿宋_GB2312" w:cs="Times New Roman"/>
          <w:b w:val="0"/>
          <w:bCs w:val="0"/>
          <w:strike w:val="0"/>
          <w:dstrike w:val="0"/>
          <w:color w:val="auto"/>
          <w:sz w:val="32"/>
          <w:szCs w:val="32"/>
          <w:highlight w:val="none"/>
          <w:u w:val="none"/>
          <w:lang w:eastAsia="zh-CN"/>
        </w:rPr>
        <w:t>）</w:t>
      </w:r>
      <w:r>
        <w:rPr>
          <w:rFonts w:hint="default" w:ascii="Times New Roman" w:hAnsi="Times New Roman" w:eastAsia="仿宋_GB2312" w:cs="Times New Roman"/>
          <w:b w:val="0"/>
          <w:bCs w:val="0"/>
          <w:strike w:val="0"/>
          <w:dstrike w:val="0"/>
          <w:color w:val="auto"/>
          <w:sz w:val="32"/>
          <w:szCs w:val="32"/>
          <w:highlight w:val="none"/>
          <w:u w:val="none"/>
        </w:rPr>
        <w:t>市投控集团未建立健全企业国有资产监</w:t>
      </w:r>
      <w:r>
        <w:rPr>
          <w:rFonts w:hint="default" w:ascii="Times New Roman" w:hAnsi="Times New Roman" w:eastAsia="仿宋_GB2312" w:cs="Times New Roman"/>
          <w:strike w:val="0"/>
          <w:dstrike w:val="0"/>
          <w:color w:val="auto"/>
          <w:sz w:val="32"/>
          <w:szCs w:val="32"/>
          <w:highlight w:val="none"/>
          <w:u w:val="none"/>
        </w:rPr>
        <w:t>督和交易管理制度</w:t>
      </w:r>
      <w:r>
        <w:rPr>
          <w:rFonts w:hint="default" w:ascii="Times New Roman" w:hAnsi="Times New Roman" w:eastAsia="仿宋_GB2312" w:cs="Times New Roman"/>
          <w:strike w:val="0"/>
          <w:dstrike w:val="0"/>
          <w:color w:val="auto"/>
          <w:sz w:val="32"/>
          <w:szCs w:val="32"/>
          <w:highlight w:val="none"/>
          <w:u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Lines="0" w:afterLines="0" w:line="540" w:lineRule="exact"/>
        <w:ind w:right="0" w:rightChars="0" w:firstLine="640" w:firstLineChars="200"/>
        <w:jc w:val="both"/>
        <w:textAlignment w:val="baseline"/>
        <w:rPr>
          <w:rFonts w:hint="default" w:ascii="Times New Roman" w:hAnsi="Times New Roman" w:cs="Times New Roman"/>
          <w:strike w:val="0"/>
          <w:dstrike w:val="0"/>
          <w:color w:val="auto"/>
          <w:highlight w:val="none"/>
          <w:u w:val="none"/>
          <w:lang w:val="en-US" w:eastAsia="zh-CN"/>
        </w:rPr>
      </w:pPr>
      <w:bookmarkStart w:id="0" w:name="_GoBack"/>
      <w:bookmarkEnd w:id="0"/>
      <w:r>
        <w:rPr>
          <w:rFonts w:hint="default" w:ascii="Times New Roman" w:hAnsi="Times New Roman" w:eastAsia="仿宋_GB2312" w:cs="Times New Roman"/>
          <w:sz w:val="32"/>
          <w:szCs w:val="32"/>
          <w:lang w:val="en-US" w:eastAsia="zh-CN"/>
        </w:rPr>
        <w:t>整改情况：</w:t>
      </w:r>
      <w:r>
        <w:rPr>
          <w:rFonts w:hint="default" w:ascii="Times New Roman" w:hAnsi="Times New Roman" w:eastAsia="仿宋_GB2312" w:cs="Times New Roman"/>
          <w:strike w:val="0"/>
          <w:dstrike w:val="0"/>
          <w:color w:val="auto"/>
          <w:sz w:val="32"/>
          <w:szCs w:val="32"/>
          <w:highlight w:val="none"/>
          <w:u w:val="none"/>
          <w:lang w:val="en-US" w:eastAsia="zh-CN"/>
        </w:rPr>
        <w:t>市投控集团已制订《揭阳市投资控股集团有限公司国有企业资产交易监督管理办法（试行）》，已印发。</w:t>
      </w:r>
    </w:p>
    <w:p>
      <w:pPr>
        <w:keepNext w:val="0"/>
        <w:keepLines w:val="0"/>
        <w:pageBreakBefore w:val="0"/>
        <w:widowControl/>
        <w:kinsoku w:val="0"/>
        <w:wordWrap/>
        <w:overflowPunct/>
        <w:topLinePunct w:val="0"/>
        <w:autoSpaceDE w:val="0"/>
        <w:autoSpaceDN w:val="0"/>
        <w:bidi w:val="0"/>
        <w:adjustRightInd w:val="0"/>
        <w:snapToGrid w:val="0"/>
        <w:spacing w:beforeLines="0" w:afterLines="0" w:line="540" w:lineRule="exact"/>
        <w:ind w:right="0" w:rightChars="0" w:firstLine="640" w:firstLineChars="200"/>
        <w:jc w:val="both"/>
        <w:textAlignment w:val="baseline"/>
        <w:rPr>
          <w:rFonts w:hint="default" w:ascii="Times New Roman" w:hAnsi="Times New Roman" w:eastAsia="仿宋_GB2312" w:cs="Times New Roman"/>
          <w:strike w:val="0"/>
          <w:dstrike w:val="0"/>
          <w:color w:val="auto"/>
          <w:highlight w:val="none"/>
          <w:u w:val="none"/>
          <w:lang w:eastAsia="zh-CN"/>
        </w:rPr>
      </w:pPr>
      <w:r>
        <w:rPr>
          <w:rFonts w:hint="default" w:ascii="Times New Roman" w:hAnsi="Times New Roman" w:eastAsia="仿宋_GB2312" w:cs="Times New Roman"/>
          <w:strike w:val="0"/>
          <w:dstrike w:val="0"/>
          <w:color w:val="auto"/>
          <w:sz w:val="32"/>
          <w:szCs w:val="32"/>
          <w:highlight w:val="none"/>
          <w:u w:val="none"/>
          <w:lang w:eastAsia="zh-CN"/>
        </w:rPr>
        <w:t>（</w:t>
      </w:r>
      <w:r>
        <w:rPr>
          <w:rFonts w:hint="default" w:ascii="Times New Roman" w:hAnsi="Times New Roman" w:eastAsia="仿宋_GB2312" w:cs="Times New Roman"/>
          <w:strike w:val="0"/>
          <w:dstrike w:val="0"/>
          <w:color w:val="auto"/>
          <w:sz w:val="32"/>
          <w:szCs w:val="32"/>
          <w:highlight w:val="none"/>
          <w:u w:val="none"/>
          <w:lang w:val="en-US" w:eastAsia="zh-CN"/>
        </w:rPr>
        <w:t>3</w:t>
      </w:r>
      <w:r>
        <w:rPr>
          <w:rFonts w:hint="default" w:ascii="Times New Roman" w:hAnsi="Times New Roman" w:eastAsia="仿宋_GB2312" w:cs="Times New Roman"/>
          <w:strike w:val="0"/>
          <w:dstrike w:val="0"/>
          <w:color w:val="auto"/>
          <w:sz w:val="32"/>
          <w:szCs w:val="32"/>
          <w:highlight w:val="none"/>
          <w:u w:val="none"/>
          <w:lang w:eastAsia="zh-CN"/>
        </w:rPr>
        <w:t>）</w:t>
      </w:r>
      <w:r>
        <w:rPr>
          <w:rFonts w:hint="default" w:ascii="Times New Roman" w:hAnsi="Times New Roman" w:eastAsia="仿宋_GB2312" w:cs="Times New Roman"/>
          <w:strike w:val="0"/>
          <w:dstrike w:val="0"/>
          <w:color w:val="auto"/>
          <w:sz w:val="32"/>
          <w:szCs w:val="32"/>
          <w:highlight w:val="none"/>
          <w:u w:val="none"/>
        </w:rPr>
        <w:t>部分企业未建立健全资金调度</w:t>
      </w:r>
      <w:r>
        <w:rPr>
          <w:rFonts w:hint="default" w:ascii="Times New Roman" w:hAnsi="Times New Roman" w:eastAsia="仿宋_GB2312" w:cs="Times New Roman"/>
          <w:strike w:val="0"/>
          <w:dstrike w:val="0"/>
          <w:color w:val="auto"/>
          <w:sz w:val="32"/>
          <w:szCs w:val="32"/>
          <w:highlight w:val="none"/>
          <w:u w:val="none"/>
          <w:lang w:eastAsia="zh-CN"/>
        </w:rPr>
        <w:t>、</w:t>
      </w:r>
      <w:r>
        <w:rPr>
          <w:rFonts w:hint="default" w:ascii="Times New Roman" w:hAnsi="Times New Roman" w:eastAsia="仿宋_GB2312" w:cs="Times New Roman"/>
          <w:strike w:val="0"/>
          <w:dstrike w:val="0"/>
          <w:color w:val="auto"/>
          <w:sz w:val="32"/>
          <w:szCs w:val="32"/>
          <w:highlight w:val="none"/>
          <w:u w:val="none"/>
        </w:rPr>
        <w:t>内部成本控制</w:t>
      </w:r>
      <w:r>
        <w:rPr>
          <w:rFonts w:hint="default" w:ascii="Times New Roman" w:hAnsi="Times New Roman" w:eastAsia="仿宋_GB2312" w:cs="Times New Roman"/>
          <w:strike w:val="0"/>
          <w:dstrike w:val="0"/>
          <w:color w:val="auto"/>
          <w:sz w:val="32"/>
          <w:szCs w:val="32"/>
          <w:highlight w:val="none"/>
          <w:u w:val="none"/>
          <w:lang w:eastAsia="zh-CN"/>
        </w:rPr>
        <w:t>、</w:t>
      </w:r>
      <w:r>
        <w:rPr>
          <w:rFonts w:hint="default" w:ascii="Times New Roman" w:hAnsi="Times New Roman" w:eastAsia="仿宋_GB2312" w:cs="Times New Roman"/>
          <w:strike w:val="0"/>
          <w:dstrike w:val="0"/>
          <w:color w:val="auto"/>
          <w:sz w:val="32"/>
          <w:szCs w:val="32"/>
          <w:highlight w:val="none"/>
          <w:u w:val="none"/>
        </w:rPr>
        <w:t>资产处置鉴定和审批制度</w:t>
      </w:r>
      <w:r>
        <w:rPr>
          <w:rFonts w:hint="default" w:ascii="Times New Roman" w:hAnsi="Times New Roman" w:eastAsia="仿宋_GB2312" w:cs="Times New Roman"/>
          <w:strike w:val="0"/>
          <w:dstrike w:val="0"/>
          <w:color w:val="auto"/>
          <w:sz w:val="32"/>
          <w:szCs w:val="32"/>
          <w:highlight w:val="none"/>
          <w:u w:val="none"/>
          <w:lang w:eastAsia="zh-CN"/>
        </w:rPr>
        <w:t>，</w:t>
      </w:r>
      <w:r>
        <w:rPr>
          <w:rFonts w:hint="default" w:ascii="Times New Roman" w:hAnsi="Times New Roman" w:eastAsia="仿宋_GB2312" w:cs="Times New Roman"/>
          <w:strike w:val="0"/>
          <w:dstrike w:val="0"/>
          <w:color w:val="auto"/>
          <w:sz w:val="32"/>
          <w:szCs w:val="32"/>
          <w:highlight w:val="none"/>
          <w:u w:val="none"/>
        </w:rPr>
        <w:t>未编制项目预算和费用开支计划</w:t>
      </w:r>
      <w:r>
        <w:rPr>
          <w:rFonts w:hint="default" w:ascii="Times New Roman" w:hAnsi="Times New Roman" w:eastAsia="仿宋_GB2312" w:cs="Times New Roman"/>
          <w:strike w:val="0"/>
          <w:dstrike w:val="0"/>
          <w:color w:val="auto"/>
          <w:sz w:val="32"/>
          <w:szCs w:val="32"/>
          <w:highlight w:val="none"/>
          <w:u w:val="none"/>
          <w:lang w:eastAsia="zh-CN"/>
        </w:rPr>
        <w:t>，</w:t>
      </w:r>
      <w:r>
        <w:rPr>
          <w:rFonts w:hint="default" w:ascii="Times New Roman" w:hAnsi="Times New Roman" w:eastAsia="仿宋_GB2312" w:cs="Times New Roman"/>
          <w:strike w:val="0"/>
          <w:dstrike w:val="0"/>
          <w:color w:val="auto"/>
          <w:sz w:val="32"/>
          <w:szCs w:val="32"/>
          <w:highlight w:val="none"/>
          <w:u w:val="none"/>
        </w:rPr>
        <w:t>涉及企业11家</w:t>
      </w:r>
      <w:r>
        <w:rPr>
          <w:rFonts w:hint="default" w:ascii="Times New Roman" w:hAnsi="Times New Roman" w:eastAsia="仿宋_GB2312" w:cs="Times New Roman"/>
          <w:strike w:val="0"/>
          <w:dstrike w:val="0"/>
          <w:color w:val="auto"/>
          <w:sz w:val="32"/>
          <w:szCs w:val="32"/>
          <w:highlight w:val="none"/>
          <w:u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Lines="0" w:afterLines="0" w:line="540" w:lineRule="exact"/>
        <w:ind w:right="0" w:rightChars="0" w:firstLine="640" w:firstLineChars="200"/>
        <w:jc w:val="both"/>
        <w:textAlignment w:val="baseline"/>
        <w:rPr>
          <w:rFonts w:hint="default" w:ascii="Times New Roman" w:hAnsi="Times New Roman" w:eastAsia="仿宋_GB2312" w:cs="Times New Roman"/>
          <w:strike w:val="0"/>
          <w:dstrike w:val="0"/>
          <w:color w:val="auto"/>
          <w:sz w:val="32"/>
          <w:szCs w:val="32"/>
          <w:highlight w:val="none"/>
          <w:u w:val="none"/>
          <w:lang w:val="en-US" w:eastAsia="zh-CN"/>
        </w:rPr>
      </w:pPr>
      <w:r>
        <w:rPr>
          <w:rFonts w:hint="default" w:ascii="Times New Roman" w:hAnsi="Times New Roman" w:eastAsia="仿宋_GB2312" w:cs="Times New Roman"/>
          <w:sz w:val="32"/>
          <w:szCs w:val="32"/>
          <w:lang w:val="en-US" w:eastAsia="zh-CN"/>
        </w:rPr>
        <w:t>整改情况：</w:t>
      </w:r>
      <w:r>
        <w:rPr>
          <w:rFonts w:hint="default" w:ascii="Times New Roman" w:hAnsi="Times New Roman" w:eastAsia="仿宋_GB2312" w:cs="Times New Roman"/>
          <w:strike w:val="0"/>
          <w:dstrike w:val="0"/>
          <w:color w:val="auto"/>
          <w:sz w:val="32"/>
          <w:szCs w:val="32"/>
          <w:highlight w:val="none"/>
          <w:u w:val="none"/>
          <w:lang w:val="en-US" w:eastAsia="zh-CN"/>
        </w:rPr>
        <w:t>市投控集团制订了《揭阳市投资控股集团有限公司资产处置管理办法》《揭阳市投资控股集团有限公司成本费用控制管理制度》《揭阳市投资控股集团有限公司资金调度制度》。下属11 家企业已按市投控集团有关制度进行参照管理。可根据企业具体情况制订实施细则；集团已下发《</w:t>
      </w:r>
      <w:r>
        <w:rPr>
          <w:rFonts w:hint="eastAsia" w:ascii="Times New Roman" w:hAnsi="Times New Roman" w:eastAsia="仿宋_GB2312" w:cs="Times New Roman"/>
          <w:strike w:val="0"/>
          <w:dstrike w:val="0"/>
          <w:color w:val="auto"/>
          <w:sz w:val="32"/>
          <w:szCs w:val="32"/>
          <w:highlight w:val="none"/>
          <w:u w:val="none"/>
          <w:lang w:val="en-US" w:eastAsia="zh-CN"/>
        </w:rPr>
        <w:t>揭阳市投资控股集团有限公司财务监督管理办法（试行）的通知</w:t>
      </w:r>
      <w:r>
        <w:rPr>
          <w:rFonts w:hint="default" w:ascii="Times New Roman" w:hAnsi="Times New Roman" w:eastAsia="仿宋_GB2312" w:cs="Times New Roman"/>
          <w:strike w:val="0"/>
          <w:dstrike w:val="0"/>
          <w:color w:val="auto"/>
          <w:sz w:val="32"/>
          <w:szCs w:val="32"/>
          <w:highlight w:val="none"/>
          <w:u w:val="none"/>
          <w:lang w:val="en-US" w:eastAsia="zh-CN"/>
        </w:rPr>
        <w:t>》文件规范编制</w:t>
      </w:r>
      <w:r>
        <w:rPr>
          <w:rFonts w:hint="default" w:ascii="Times New Roman" w:hAnsi="Times New Roman" w:eastAsia="仿宋_GB2312" w:cs="Times New Roman"/>
          <w:strike w:val="0"/>
          <w:dstrike w:val="0"/>
          <w:color w:val="auto"/>
          <w:sz w:val="32"/>
          <w:szCs w:val="32"/>
          <w:highlight w:val="none"/>
          <w:u w:val="none"/>
        </w:rPr>
        <w:t>项目预算和费用开支计划</w:t>
      </w:r>
      <w:r>
        <w:rPr>
          <w:rFonts w:hint="default" w:ascii="Times New Roman" w:hAnsi="Times New Roman" w:eastAsia="仿宋_GB2312" w:cs="Times New Roman"/>
          <w:strike w:val="0"/>
          <w:dstrike w:val="0"/>
          <w:color w:val="auto"/>
          <w:sz w:val="32"/>
          <w:szCs w:val="32"/>
          <w:highlight w:val="none"/>
          <w:u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Lines="0" w:afterLines="0" w:line="540" w:lineRule="exact"/>
        <w:ind w:right="0" w:rightChars="0" w:firstLine="640" w:firstLineChars="200"/>
        <w:jc w:val="both"/>
        <w:textAlignment w:val="baseline"/>
        <w:rPr>
          <w:rFonts w:hint="default" w:ascii="Times New Roman" w:hAnsi="Times New Roman" w:eastAsia="仿宋_GB2312" w:cs="Times New Roman"/>
          <w:strike w:val="0"/>
          <w:dstrike w:val="0"/>
          <w:color w:val="auto"/>
          <w:sz w:val="32"/>
          <w:szCs w:val="32"/>
          <w:highlight w:val="none"/>
          <w:u w:val="none"/>
          <w:lang w:eastAsia="zh-CN"/>
        </w:rPr>
      </w:pPr>
      <w:r>
        <w:rPr>
          <w:rFonts w:hint="default" w:ascii="Times New Roman" w:hAnsi="Times New Roman" w:eastAsia="仿宋_GB2312" w:cs="Times New Roman"/>
          <w:strike w:val="0"/>
          <w:dstrike w:val="0"/>
          <w:color w:val="auto"/>
          <w:sz w:val="32"/>
          <w:szCs w:val="32"/>
          <w:highlight w:val="none"/>
          <w:u w:val="none"/>
          <w:lang w:eastAsia="zh-CN"/>
        </w:rPr>
        <w:t>（</w:t>
      </w:r>
      <w:r>
        <w:rPr>
          <w:rFonts w:hint="default" w:ascii="Times New Roman" w:hAnsi="Times New Roman" w:eastAsia="仿宋_GB2312" w:cs="Times New Roman"/>
          <w:strike w:val="0"/>
          <w:dstrike w:val="0"/>
          <w:color w:val="auto"/>
          <w:sz w:val="32"/>
          <w:szCs w:val="32"/>
          <w:highlight w:val="none"/>
          <w:u w:val="none"/>
          <w:lang w:val="en-US" w:eastAsia="zh-CN"/>
        </w:rPr>
        <w:t>4</w:t>
      </w:r>
      <w:r>
        <w:rPr>
          <w:rFonts w:hint="default" w:ascii="Times New Roman" w:hAnsi="Times New Roman" w:eastAsia="仿宋_GB2312" w:cs="Times New Roman"/>
          <w:strike w:val="0"/>
          <w:dstrike w:val="0"/>
          <w:color w:val="auto"/>
          <w:sz w:val="32"/>
          <w:szCs w:val="32"/>
          <w:highlight w:val="none"/>
          <w:u w:val="none"/>
          <w:lang w:eastAsia="zh-CN"/>
        </w:rPr>
        <w:t>）</w:t>
      </w:r>
      <w:r>
        <w:rPr>
          <w:rFonts w:hint="default" w:ascii="Times New Roman" w:hAnsi="Times New Roman" w:eastAsia="仿宋_GB2312" w:cs="Times New Roman"/>
          <w:strike w:val="0"/>
          <w:dstrike w:val="0"/>
          <w:color w:val="auto"/>
          <w:sz w:val="32"/>
          <w:szCs w:val="32"/>
          <w:highlight w:val="none"/>
          <w:u w:val="none"/>
        </w:rPr>
        <w:t>15家企业未建立投资风险识别预警机制</w:t>
      </w:r>
      <w:r>
        <w:rPr>
          <w:rFonts w:hint="default" w:ascii="Times New Roman" w:hAnsi="Times New Roman" w:eastAsia="仿宋_GB2312" w:cs="Times New Roman"/>
          <w:strike w:val="0"/>
          <w:dstrike w:val="0"/>
          <w:color w:val="auto"/>
          <w:sz w:val="32"/>
          <w:szCs w:val="32"/>
          <w:highlight w:val="none"/>
          <w:u w:val="none"/>
          <w:lang w:eastAsia="zh-CN"/>
        </w:rPr>
        <w:t>，</w:t>
      </w:r>
      <w:r>
        <w:rPr>
          <w:rFonts w:hint="default" w:ascii="Times New Roman" w:hAnsi="Times New Roman" w:eastAsia="仿宋_GB2312" w:cs="Times New Roman"/>
          <w:strike w:val="0"/>
          <w:dstrike w:val="0"/>
          <w:color w:val="auto"/>
          <w:sz w:val="32"/>
          <w:szCs w:val="32"/>
          <w:highlight w:val="none"/>
          <w:u w:val="none"/>
        </w:rPr>
        <w:t>未建立合规管理相关制度和机制</w:t>
      </w:r>
      <w:r>
        <w:rPr>
          <w:rFonts w:hint="default" w:ascii="Times New Roman" w:hAnsi="Times New Roman" w:eastAsia="仿宋_GB2312" w:cs="Times New Roman"/>
          <w:strike w:val="0"/>
          <w:dstrike w:val="0"/>
          <w:color w:val="auto"/>
          <w:sz w:val="32"/>
          <w:szCs w:val="32"/>
          <w:highlight w:val="none"/>
          <w:u w:val="none"/>
          <w:lang w:eastAsia="zh-CN"/>
        </w:rPr>
        <w:t>，</w:t>
      </w:r>
      <w:r>
        <w:rPr>
          <w:rFonts w:hint="default" w:ascii="Times New Roman" w:hAnsi="Times New Roman" w:eastAsia="仿宋_GB2312" w:cs="Times New Roman"/>
          <w:strike w:val="0"/>
          <w:dstrike w:val="0"/>
          <w:color w:val="auto"/>
          <w:sz w:val="32"/>
          <w:szCs w:val="32"/>
          <w:highlight w:val="none"/>
          <w:u w:val="none"/>
        </w:rPr>
        <w:t>且未编制年度投资计划</w:t>
      </w:r>
      <w:r>
        <w:rPr>
          <w:rFonts w:hint="default" w:ascii="Times New Roman" w:hAnsi="Times New Roman" w:eastAsia="仿宋_GB2312" w:cs="Times New Roman"/>
          <w:strike w:val="0"/>
          <w:dstrike w:val="0"/>
          <w:color w:val="auto"/>
          <w:sz w:val="32"/>
          <w:szCs w:val="32"/>
          <w:highlight w:val="none"/>
          <w:u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Lines="0" w:afterLines="0" w:line="540" w:lineRule="exact"/>
        <w:ind w:right="0" w:rightChars="0" w:firstLine="640" w:firstLineChars="200"/>
        <w:jc w:val="both"/>
        <w:textAlignment w:val="baseline"/>
        <w:rPr>
          <w:rFonts w:hint="default" w:ascii="Times New Roman" w:hAnsi="Times New Roman" w:eastAsia="仿宋_GB2312" w:cs="Times New Roman"/>
          <w:strike w:val="0"/>
          <w:dstrike w:val="0"/>
          <w:color w:val="auto"/>
          <w:sz w:val="32"/>
          <w:szCs w:val="32"/>
          <w:highlight w:val="none"/>
          <w:u w:val="none"/>
          <w:lang w:val="en-US" w:eastAsia="zh-CN"/>
        </w:rPr>
      </w:pPr>
      <w:r>
        <w:rPr>
          <w:rFonts w:hint="default" w:ascii="Times New Roman" w:hAnsi="Times New Roman" w:eastAsia="仿宋_GB2312" w:cs="Times New Roman"/>
          <w:sz w:val="32"/>
          <w:szCs w:val="32"/>
          <w:lang w:val="en-US" w:eastAsia="zh-CN"/>
        </w:rPr>
        <w:t>整改情况：</w:t>
      </w:r>
      <w:r>
        <w:rPr>
          <w:rFonts w:hint="default" w:ascii="Times New Roman" w:hAnsi="Times New Roman" w:eastAsia="仿宋_GB2312" w:cs="Times New Roman"/>
          <w:strike w:val="0"/>
          <w:dstrike w:val="0"/>
          <w:color w:val="auto"/>
          <w:sz w:val="32"/>
          <w:szCs w:val="32"/>
          <w:highlight w:val="none"/>
          <w:u w:val="none"/>
          <w:lang w:val="en-US" w:eastAsia="zh-CN"/>
        </w:rPr>
        <w:t>市投控集团《揭阳市投资控股集团有限公司投资风险控制体系实施办法（试行）》《揭阳市投资控股集团有限公司投资风险识别预警机制管理办法（试行）》及《揭阳市投资控股集团有限公司投资风险应对预案（试行）》</w:t>
      </w:r>
      <w:r>
        <w:rPr>
          <w:rFonts w:hint="eastAsia" w:ascii="Times New Roman" w:hAnsi="Times New Roman" w:eastAsia="仿宋_GB2312" w:cs="Times New Roman"/>
          <w:strike w:val="0"/>
          <w:dstrike w:val="0"/>
          <w:color w:val="auto"/>
          <w:sz w:val="32"/>
          <w:szCs w:val="32"/>
          <w:highlight w:val="none"/>
          <w:u w:val="none"/>
          <w:lang w:val="en-US" w:eastAsia="zh-CN"/>
        </w:rPr>
        <w:t>三项</w:t>
      </w:r>
      <w:r>
        <w:rPr>
          <w:rFonts w:hint="default" w:ascii="Times New Roman" w:hAnsi="Times New Roman" w:eastAsia="仿宋_GB2312" w:cs="Times New Roman"/>
          <w:strike w:val="0"/>
          <w:dstrike w:val="0"/>
          <w:color w:val="auto"/>
          <w:sz w:val="32"/>
          <w:szCs w:val="32"/>
          <w:highlight w:val="none"/>
          <w:u w:val="none"/>
          <w:lang w:val="en-US" w:eastAsia="zh-CN"/>
        </w:rPr>
        <w:t>制度。</w:t>
      </w:r>
    </w:p>
    <w:p>
      <w:pPr>
        <w:keepNext w:val="0"/>
        <w:keepLines w:val="0"/>
        <w:pageBreakBefore w:val="0"/>
        <w:widowControl/>
        <w:kinsoku w:val="0"/>
        <w:wordWrap/>
        <w:overflowPunct/>
        <w:topLinePunct w:val="0"/>
        <w:autoSpaceDE w:val="0"/>
        <w:autoSpaceDN w:val="0"/>
        <w:bidi w:val="0"/>
        <w:adjustRightInd w:val="0"/>
        <w:snapToGrid w:val="0"/>
        <w:spacing w:beforeLines="0" w:afterLines="0" w:line="540" w:lineRule="exact"/>
        <w:ind w:right="0" w:rightChars="0" w:firstLine="640"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trike w:val="0"/>
          <w:dstrike w:val="0"/>
          <w:color w:val="auto"/>
          <w:sz w:val="32"/>
          <w:szCs w:val="32"/>
          <w:highlight w:val="none"/>
          <w:u w:val="none"/>
          <w:lang w:val="en-US" w:eastAsia="zh-CN"/>
        </w:rPr>
        <w:t>市</w:t>
      </w:r>
      <w:r>
        <w:rPr>
          <w:rFonts w:hint="default" w:ascii="Times New Roman" w:hAnsi="Times New Roman" w:eastAsia="仿宋_GB2312" w:cs="Times New Roman"/>
          <w:sz w:val="32"/>
          <w:szCs w:val="32"/>
          <w:lang w:val="en-US" w:eastAsia="zh-CN"/>
        </w:rPr>
        <w:t>城投集团及所属企业共7家，出台了《揭阳市城投集团投资风险应对预案》《揭阳市城投集团风险识别预警机制》《揭阳市城投集团投资业务风险管控体系》。</w:t>
      </w:r>
    </w:p>
    <w:p>
      <w:pPr>
        <w:keepNext w:val="0"/>
        <w:keepLines w:val="0"/>
        <w:pageBreakBefore w:val="0"/>
        <w:widowControl/>
        <w:kinsoku w:val="0"/>
        <w:wordWrap/>
        <w:overflowPunct/>
        <w:topLinePunct w:val="0"/>
        <w:autoSpaceDE w:val="0"/>
        <w:autoSpaceDN w:val="0"/>
        <w:bidi w:val="0"/>
        <w:adjustRightInd w:val="0"/>
        <w:snapToGrid w:val="0"/>
        <w:spacing w:before="0" w:beforeLines="0" w:afterLines="0" w:line="540" w:lineRule="exact"/>
        <w:ind w:firstLine="640" w:firstLineChars="200"/>
        <w:jc w:val="both"/>
        <w:textAlignment w:val="baseline"/>
        <w:rPr>
          <w:rFonts w:hint="default" w:ascii="Times New Roman" w:hAnsi="Times New Roman" w:eastAsia="仿宋_GB2312" w:cs="Times New Roman"/>
          <w:strike w:val="0"/>
          <w:dstrike w:val="0"/>
          <w:color w:val="auto"/>
          <w:sz w:val="32"/>
          <w:szCs w:val="32"/>
          <w:highlight w:val="none"/>
          <w:u w:val="single"/>
          <w:lang w:val="en-US" w:eastAsia="zh-CN"/>
        </w:rPr>
      </w:pPr>
      <w:r>
        <w:rPr>
          <w:rFonts w:hint="default" w:ascii="Times New Roman" w:hAnsi="Times New Roman" w:eastAsia="仿宋_GB2312" w:cs="Times New Roman"/>
          <w:strike w:val="0"/>
          <w:dstrike w:val="0"/>
          <w:color w:val="auto"/>
          <w:sz w:val="32"/>
          <w:szCs w:val="32"/>
          <w:highlight w:val="none"/>
          <w:u w:val="none"/>
          <w:lang w:val="en-US" w:eastAsia="zh-CN"/>
        </w:rPr>
        <w:t>市</w:t>
      </w:r>
      <w:r>
        <w:rPr>
          <w:rFonts w:hint="default" w:ascii="Times New Roman" w:hAnsi="Times New Roman" w:eastAsia="仿宋_GB2312" w:cs="Times New Roman"/>
          <w:sz w:val="32"/>
          <w:szCs w:val="32"/>
          <w:lang w:val="en-US" w:eastAsia="zh-CN"/>
        </w:rPr>
        <w:t>水务集团及所属企业6家，出台了《揭阳市水务集团公司投资业务风险管控措施》《揭阳市水务集团公司投资风险识别预警机制》《揭阳市水务集团公司投资风险应对预案》《揭阳市水务集团公司及所属公司合规管理制度》，制定了《揭阳市水务集团2022年度投资计划》。揭阳市拍卖行、揭阳市阳港对外贸易运输公司也分别制定了本公司的风险识别预警机制、风险应对预案、风险管控措施等内控制度，</w:t>
      </w:r>
      <w:r>
        <w:rPr>
          <w:rFonts w:hint="default" w:ascii="Times New Roman" w:hAnsi="Times New Roman" w:eastAsia="仿宋_GB2312" w:cs="Times New Roman"/>
          <w:sz w:val="32"/>
          <w:szCs w:val="32"/>
          <w:highlight w:val="none"/>
          <w:lang w:val="en-US" w:eastAsia="zh-CN"/>
        </w:rPr>
        <w:t>并编制年度投资计划</w:t>
      </w:r>
      <w:r>
        <w:rPr>
          <w:rFonts w:hint="default" w:ascii="Times New Roman" w:hAnsi="Times New Roman" w:eastAsia="仿宋_GB2312" w:cs="Times New Roman"/>
          <w:sz w:val="32"/>
          <w:szCs w:val="32"/>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beforeLines="0" w:afterLines="0" w:line="540" w:lineRule="exact"/>
        <w:ind w:right="0" w:rightChars="0" w:firstLine="640" w:firstLineChars="200"/>
        <w:jc w:val="both"/>
        <w:textAlignment w:val="baseline"/>
        <w:rPr>
          <w:rFonts w:hint="default" w:ascii="Times New Roman" w:hAnsi="Times New Roman" w:eastAsia="仿宋_GB2312" w:cs="Times New Roman"/>
          <w:strike w:val="0"/>
          <w:dstrike w:val="0"/>
          <w:color w:val="auto"/>
          <w:sz w:val="32"/>
          <w:szCs w:val="32"/>
          <w:highlight w:val="none"/>
          <w:u w:val="none"/>
          <w:lang w:eastAsia="zh-CN"/>
        </w:rPr>
      </w:pPr>
      <w:r>
        <w:rPr>
          <w:rFonts w:hint="default" w:ascii="Times New Roman" w:hAnsi="Times New Roman" w:eastAsia="仿宋_GB2312" w:cs="Times New Roman"/>
          <w:strike w:val="0"/>
          <w:dstrike w:val="0"/>
          <w:color w:val="auto"/>
          <w:sz w:val="32"/>
          <w:szCs w:val="32"/>
          <w:highlight w:val="none"/>
          <w:u w:val="none"/>
          <w:lang w:eastAsia="zh-CN"/>
        </w:rPr>
        <w:t>（</w:t>
      </w:r>
      <w:r>
        <w:rPr>
          <w:rFonts w:hint="default" w:ascii="Times New Roman" w:hAnsi="Times New Roman" w:eastAsia="仿宋_GB2312" w:cs="Times New Roman"/>
          <w:strike w:val="0"/>
          <w:dstrike w:val="0"/>
          <w:color w:val="auto"/>
          <w:sz w:val="32"/>
          <w:szCs w:val="32"/>
          <w:highlight w:val="none"/>
          <w:u w:val="none"/>
          <w:lang w:val="en-US" w:eastAsia="zh-CN"/>
        </w:rPr>
        <w:t>5</w:t>
      </w:r>
      <w:r>
        <w:rPr>
          <w:rFonts w:hint="default" w:ascii="Times New Roman" w:hAnsi="Times New Roman" w:eastAsia="仿宋_GB2312" w:cs="Times New Roman"/>
          <w:strike w:val="0"/>
          <w:dstrike w:val="0"/>
          <w:color w:val="auto"/>
          <w:sz w:val="32"/>
          <w:szCs w:val="32"/>
          <w:highlight w:val="none"/>
          <w:u w:val="none"/>
          <w:lang w:eastAsia="zh-CN"/>
        </w:rPr>
        <w:t>）</w:t>
      </w:r>
      <w:r>
        <w:rPr>
          <w:rFonts w:hint="default" w:ascii="Times New Roman" w:hAnsi="Times New Roman" w:eastAsia="仿宋_GB2312" w:cs="Times New Roman"/>
          <w:strike w:val="0"/>
          <w:dstrike w:val="0"/>
          <w:color w:val="auto"/>
          <w:sz w:val="32"/>
          <w:szCs w:val="32"/>
          <w:highlight w:val="none"/>
          <w:u w:val="none"/>
        </w:rPr>
        <w:t>14家企业未配备内部审计人员</w:t>
      </w:r>
      <w:r>
        <w:rPr>
          <w:rFonts w:hint="default" w:ascii="Times New Roman" w:hAnsi="Times New Roman" w:eastAsia="仿宋_GB2312" w:cs="Times New Roman"/>
          <w:strike w:val="0"/>
          <w:dstrike w:val="0"/>
          <w:color w:val="auto"/>
          <w:sz w:val="32"/>
          <w:szCs w:val="32"/>
          <w:highlight w:val="none"/>
          <w:u w:val="none"/>
          <w:lang w:eastAsia="zh-CN"/>
        </w:rPr>
        <w:t>，</w:t>
      </w:r>
      <w:r>
        <w:rPr>
          <w:rFonts w:hint="default" w:ascii="Times New Roman" w:hAnsi="Times New Roman" w:eastAsia="仿宋_GB2312" w:cs="Times New Roman"/>
          <w:strike w:val="0"/>
          <w:dstrike w:val="0"/>
          <w:color w:val="auto"/>
          <w:sz w:val="32"/>
          <w:szCs w:val="32"/>
          <w:highlight w:val="none"/>
          <w:u w:val="none"/>
        </w:rPr>
        <w:t>其中13家未建立健全内部审计制度</w:t>
      </w:r>
      <w:r>
        <w:rPr>
          <w:rFonts w:hint="default" w:ascii="Times New Roman" w:hAnsi="Times New Roman" w:eastAsia="仿宋_GB2312" w:cs="Times New Roman"/>
          <w:strike w:val="0"/>
          <w:dstrike w:val="0"/>
          <w:color w:val="auto"/>
          <w:sz w:val="32"/>
          <w:szCs w:val="32"/>
          <w:highlight w:val="none"/>
          <w:u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540" w:lineRule="exact"/>
        <w:ind w:firstLine="640"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整改情况：市投控集团公司、北山水电公司、龙颈水电公司、污水处理公司、建安工程公司、金叶发展公司、市场物业管理总站、市拍卖行公司、市阳港对外贸易公司等14家已配备审计人员，13家企业已建立</w:t>
      </w:r>
      <w:r>
        <w:rPr>
          <w:rFonts w:hint="default" w:ascii="Times New Roman" w:hAnsi="Times New Roman" w:eastAsia="仿宋_GB2312" w:cs="Times New Roman"/>
          <w:strike w:val="0"/>
          <w:dstrike w:val="0"/>
          <w:color w:val="auto"/>
          <w:sz w:val="32"/>
          <w:szCs w:val="32"/>
          <w:highlight w:val="none"/>
          <w:u w:val="none"/>
        </w:rPr>
        <w:t>健全</w:t>
      </w:r>
      <w:r>
        <w:rPr>
          <w:rFonts w:hint="default" w:ascii="Times New Roman" w:hAnsi="Times New Roman" w:eastAsia="仿宋_GB2312" w:cs="Times New Roman"/>
          <w:sz w:val="32"/>
          <w:szCs w:val="32"/>
          <w:lang w:val="en-US" w:eastAsia="zh-CN"/>
        </w:rPr>
        <w:t>内审制度。</w:t>
      </w:r>
    </w:p>
    <w:p>
      <w:pPr>
        <w:keepNext w:val="0"/>
        <w:keepLines w:val="0"/>
        <w:pageBreakBefore w:val="0"/>
        <w:widowControl/>
        <w:kinsoku w:val="0"/>
        <w:wordWrap/>
        <w:overflowPunct/>
        <w:topLinePunct w:val="0"/>
        <w:autoSpaceDE w:val="0"/>
        <w:autoSpaceDN w:val="0"/>
        <w:bidi w:val="0"/>
        <w:adjustRightInd w:val="0"/>
        <w:snapToGrid w:val="0"/>
        <w:spacing w:beforeLines="0" w:afterLines="0" w:line="540" w:lineRule="exact"/>
        <w:ind w:right="0" w:rightChars="0" w:firstLine="640" w:firstLineChars="200"/>
        <w:jc w:val="both"/>
        <w:textAlignment w:val="baseline"/>
        <w:rPr>
          <w:rFonts w:hint="default" w:ascii="Times New Roman" w:hAnsi="Times New Roman" w:eastAsia="仿宋_GB2312" w:cs="Times New Roman"/>
          <w:strike w:val="0"/>
          <w:dstrike w:val="0"/>
          <w:color w:val="auto"/>
          <w:sz w:val="32"/>
          <w:szCs w:val="32"/>
          <w:highlight w:val="none"/>
          <w:u w:val="none"/>
          <w:lang w:eastAsia="zh-CN"/>
        </w:rPr>
      </w:pPr>
      <w:r>
        <w:rPr>
          <w:rFonts w:hint="default" w:ascii="Times New Roman" w:hAnsi="Times New Roman" w:eastAsia="仿宋_GB2312" w:cs="Times New Roman"/>
          <w:strike w:val="0"/>
          <w:dstrike w:val="0"/>
          <w:color w:val="auto"/>
          <w:sz w:val="32"/>
          <w:szCs w:val="32"/>
          <w:highlight w:val="none"/>
          <w:u w:val="none"/>
          <w:lang w:eastAsia="zh-CN"/>
        </w:rPr>
        <w:t>（</w:t>
      </w:r>
      <w:r>
        <w:rPr>
          <w:rFonts w:hint="default" w:ascii="Times New Roman" w:hAnsi="Times New Roman" w:eastAsia="仿宋_GB2312" w:cs="Times New Roman"/>
          <w:strike w:val="0"/>
          <w:dstrike w:val="0"/>
          <w:color w:val="auto"/>
          <w:sz w:val="32"/>
          <w:szCs w:val="32"/>
          <w:highlight w:val="none"/>
          <w:u w:val="none"/>
          <w:lang w:val="en-US" w:eastAsia="zh-CN"/>
        </w:rPr>
        <w:t>6</w:t>
      </w:r>
      <w:r>
        <w:rPr>
          <w:rFonts w:hint="default" w:ascii="Times New Roman" w:hAnsi="Times New Roman" w:eastAsia="仿宋_GB2312" w:cs="Times New Roman"/>
          <w:strike w:val="0"/>
          <w:dstrike w:val="0"/>
          <w:color w:val="auto"/>
          <w:sz w:val="32"/>
          <w:szCs w:val="32"/>
          <w:highlight w:val="none"/>
          <w:u w:val="none"/>
          <w:lang w:eastAsia="zh-CN"/>
        </w:rPr>
        <w:t>）</w:t>
      </w:r>
      <w:r>
        <w:rPr>
          <w:rFonts w:hint="default" w:ascii="Times New Roman" w:hAnsi="Times New Roman" w:eastAsia="仿宋_GB2312" w:cs="Times New Roman"/>
          <w:strike w:val="0"/>
          <w:dstrike w:val="0"/>
          <w:color w:val="auto"/>
          <w:sz w:val="32"/>
          <w:szCs w:val="32"/>
          <w:highlight w:val="none"/>
          <w:u w:val="none"/>
        </w:rPr>
        <w:t>市水务集团未制订有关工程项目管理制度</w:t>
      </w:r>
      <w:r>
        <w:rPr>
          <w:rFonts w:hint="default" w:ascii="Times New Roman" w:hAnsi="Times New Roman" w:eastAsia="仿宋_GB2312" w:cs="Times New Roman"/>
          <w:strike w:val="0"/>
          <w:dstrike w:val="0"/>
          <w:color w:val="auto"/>
          <w:sz w:val="32"/>
          <w:szCs w:val="32"/>
          <w:highlight w:val="none"/>
          <w:u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Lines="0" w:afterLines="0" w:line="540" w:lineRule="exact"/>
        <w:ind w:right="0" w:rightChars="0" w:firstLine="640" w:firstLineChars="200"/>
        <w:jc w:val="both"/>
        <w:textAlignment w:val="baseline"/>
        <w:rPr>
          <w:rFonts w:hint="default" w:ascii="Times New Roman" w:hAnsi="Times New Roman" w:eastAsia="仿宋_GB2312" w:cs="Times New Roman"/>
          <w:strike w:val="0"/>
          <w:dstrike w:val="0"/>
          <w:color w:val="auto"/>
          <w:sz w:val="32"/>
          <w:szCs w:val="32"/>
          <w:highlight w:val="none"/>
          <w:u w:val="none"/>
          <w:lang w:val="en-US" w:eastAsia="zh-CN"/>
        </w:rPr>
      </w:pPr>
      <w:r>
        <w:rPr>
          <w:rFonts w:hint="default" w:ascii="Times New Roman" w:hAnsi="Times New Roman" w:eastAsia="仿宋_GB2312" w:cs="Times New Roman"/>
          <w:sz w:val="32"/>
          <w:szCs w:val="32"/>
          <w:lang w:val="en-US" w:eastAsia="zh-CN"/>
        </w:rPr>
        <w:t>整改情况：</w:t>
      </w:r>
      <w:r>
        <w:rPr>
          <w:rFonts w:hint="default" w:ascii="Times New Roman" w:hAnsi="Times New Roman" w:eastAsia="仿宋_GB2312" w:cs="Times New Roman"/>
          <w:strike w:val="0"/>
          <w:dstrike w:val="0"/>
          <w:color w:val="auto"/>
          <w:sz w:val="32"/>
          <w:szCs w:val="32"/>
          <w:highlight w:val="none"/>
          <w:u w:val="none"/>
          <w:lang w:val="en-US" w:eastAsia="zh-CN"/>
        </w:rPr>
        <w:t>市水务集团已制订《揭阳市水务集团有限公司工程建设管理办法（试行）》，并正式印发。</w:t>
      </w:r>
    </w:p>
    <w:p>
      <w:pPr>
        <w:keepNext w:val="0"/>
        <w:keepLines w:val="0"/>
        <w:pageBreakBefore w:val="0"/>
        <w:widowControl/>
        <w:kinsoku w:val="0"/>
        <w:wordWrap/>
        <w:overflowPunct/>
        <w:topLinePunct w:val="0"/>
        <w:autoSpaceDE w:val="0"/>
        <w:autoSpaceDN w:val="0"/>
        <w:bidi w:val="0"/>
        <w:adjustRightInd w:val="0"/>
        <w:snapToGrid w:val="0"/>
        <w:spacing w:beforeLines="0" w:afterLines="0" w:line="540" w:lineRule="exact"/>
        <w:ind w:right="0" w:rightChars="0" w:firstLine="640" w:firstLineChars="200"/>
        <w:jc w:val="both"/>
        <w:textAlignment w:val="baseline"/>
        <w:rPr>
          <w:rFonts w:hint="default" w:ascii="Times New Roman" w:hAnsi="Times New Roman" w:eastAsia="仿宋_GB2312" w:cs="Times New Roman"/>
          <w:strike w:val="0"/>
          <w:dstrike w:val="0"/>
          <w:color w:val="auto"/>
          <w:sz w:val="32"/>
          <w:szCs w:val="32"/>
          <w:highlight w:val="none"/>
          <w:u w:val="none"/>
        </w:rPr>
      </w:pPr>
      <w:r>
        <w:rPr>
          <w:rFonts w:hint="default" w:ascii="Times New Roman" w:hAnsi="Times New Roman" w:eastAsia="仿宋_GB2312" w:cs="Times New Roman"/>
          <w:strike w:val="0"/>
          <w:dstrike w:val="0"/>
          <w:color w:val="auto"/>
          <w:sz w:val="32"/>
          <w:szCs w:val="32"/>
          <w:highlight w:val="none"/>
          <w:u w:val="none"/>
          <w:lang w:eastAsia="zh-CN"/>
        </w:rPr>
        <w:t>（</w:t>
      </w:r>
      <w:r>
        <w:rPr>
          <w:rFonts w:hint="default" w:ascii="Times New Roman" w:hAnsi="Times New Roman" w:eastAsia="仿宋_GB2312" w:cs="Times New Roman"/>
          <w:strike w:val="0"/>
          <w:dstrike w:val="0"/>
          <w:color w:val="auto"/>
          <w:sz w:val="32"/>
          <w:szCs w:val="32"/>
          <w:highlight w:val="none"/>
          <w:u w:val="none"/>
          <w:lang w:val="en-US" w:eastAsia="zh-CN"/>
        </w:rPr>
        <w:t>二</w:t>
      </w:r>
      <w:r>
        <w:rPr>
          <w:rFonts w:hint="default" w:ascii="Times New Roman" w:hAnsi="Times New Roman" w:eastAsia="仿宋_GB2312" w:cs="Times New Roman"/>
          <w:strike w:val="0"/>
          <w:dstrike w:val="0"/>
          <w:color w:val="auto"/>
          <w:sz w:val="32"/>
          <w:szCs w:val="32"/>
          <w:highlight w:val="none"/>
          <w:u w:val="none"/>
          <w:lang w:eastAsia="zh-CN"/>
        </w:rPr>
        <w:t>）</w:t>
      </w:r>
      <w:r>
        <w:rPr>
          <w:rFonts w:hint="default" w:ascii="Times New Roman" w:hAnsi="Times New Roman" w:eastAsia="仿宋_GB2312" w:cs="Times New Roman"/>
          <w:strike w:val="0"/>
          <w:dstrike w:val="0"/>
          <w:color w:val="auto"/>
          <w:sz w:val="32"/>
          <w:szCs w:val="32"/>
          <w:highlight w:val="none"/>
          <w:u w:val="none"/>
        </w:rPr>
        <w:t>企业运营方面</w:t>
      </w:r>
    </w:p>
    <w:p>
      <w:pPr>
        <w:keepNext w:val="0"/>
        <w:keepLines w:val="0"/>
        <w:pageBreakBefore w:val="0"/>
        <w:widowControl/>
        <w:kinsoku w:val="0"/>
        <w:wordWrap/>
        <w:overflowPunct/>
        <w:topLinePunct w:val="0"/>
        <w:autoSpaceDE w:val="0"/>
        <w:autoSpaceDN w:val="0"/>
        <w:bidi w:val="0"/>
        <w:adjustRightInd w:val="0"/>
        <w:snapToGrid w:val="0"/>
        <w:spacing w:beforeLines="0" w:afterLines="0" w:line="540" w:lineRule="exact"/>
        <w:ind w:right="0" w:rightChars="0" w:firstLine="640" w:firstLineChars="200"/>
        <w:jc w:val="both"/>
        <w:textAlignment w:val="baseline"/>
        <w:rPr>
          <w:rFonts w:hint="default" w:ascii="Times New Roman" w:hAnsi="Times New Roman" w:eastAsia="仿宋_GB2312" w:cs="Times New Roman"/>
          <w:strike w:val="0"/>
          <w:dstrike w:val="0"/>
          <w:color w:val="auto"/>
          <w:sz w:val="32"/>
          <w:szCs w:val="32"/>
          <w:highlight w:val="none"/>
          <w:u w:val="none"/>
          <w:lang w:eastAsia="zh-CN"/>
        </w:rPr>
      </w:pPr>
      <w:r>
        <w:rPr>
          <w:rFonts w:hint="default" w:ascii="Times New Roman" w:hAnsi="Times New Roman" w:eastAsia="仿宋_GB2312" w:cs="Times New Roman"/>
          <w:strike w:val="0"/>
          <w:dstrike w:val="0"/>
          <w:color w:val="auto"/>
          <w:sz w:val="32"/>
          <w:szCs w:val="32"/>
          <w:highlight w:val="none"/>
          <w:u w:val="none"/>
          <w:lang w:val="en-US" w:eastAsia="zh-CN"/>
        </w:rPr>
        <w:t>1.</w:t>
      </w:r>
      <w:r>
        <w:rPr>
          <w:rFonts w:hint="default" w:ascii="Times New Roman" w:hAnsi="Times New Roman" w:eastAsia="仿宋_GB2312" w:cs="Times New Roman"/>
          <w:strike w:val="0"/>
          <w:dstrike w:val="0"/>
          <w:color w:val="auto"/>
          <w:sz w:val="32"/>
          <w:szCs w:val="32"/>
          <w:highlight w:val="none"/>
          <w:u w:val="none"/>
        </w:rPr>
        <w:t>企业布局结构未能优化</w:t>
      </w:r>
      <w:r>
        <w:rPr>
          <w:rFonts w:hint="default" w:ascii="Times New Roman" w:hAnsi="Times New Roman" w:eastAsia="仿宋_GB2312" w:cs="Times New Roman"/>
          <w:strike w:val="0"/>
          <w:dstrike w:val="0"/>
          <w:color w:val="auto"/>
          <w:sz w:val="32"/>
          <w:szCs w:val="32"/>
          <w:highlight w:val="none"/>
          <w:u w:val="none"/>
          <w:lang w:eastAsia="zh-CN"/>
        </w:rPr>
        <w:t>，</w:t>
      </w:r>
      <w:r>
        <w:rPr>
          <w:rFonts w:hint="default" w:ascii="Times New Roman" w:hAnsi="Times New Roman" w:eastAsia="仿宋_GB2312" w:cs="Times New Roman"/>
          <w:strike w:val="0"/>
          <w:dstrike w:val="0"/>
          <w:color w:val="auto"/>
          <w:sz w:val="32"/>
          <w:szCs w:val="32"/>
          <w:highlight w:val="none"/>
          <w:u w:val="none"/>
        </w:rPr>
        <w:t>主导作用未能有效发挥</w:t>
      </w:r>
      <w:r>
        <w:rPr>
          <w:rFonts w:hint="default" w:ascii="Times New Roman" w:hAnsi="Times New Roman" w:eastAsia="仿宋_GB2312" w:cs="Times New Roman"/>
          <w:strike w:val="0"/>
          <w:dstrike w:val="0"/>
          <w:color w:val="auto"/>
          <w:sz w:val="32"/>
          <w:szCs w:val="32"/>
          <w:highlight w:val="none"/>
          <w:u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Lines="0" w:afterLines="0" w:line="540" w:lineRule="exact"/>
        <w:ind w:right="0" w:rightChars="0" w:firstLine="640" w:firstLineChars="200"/>
        <w:jc w:val="both"/>
        <w:textAlignment w:val="baseline"/>
        <w:rPr>
          <w:rFonts w:hint="default" w:ascii="Times New Roman" w:hAnsi="Times New Roman" w:eastAsia="仿宋_GB2312" w:cs="Times New Roman"/>
          <w:strike w:val="0"/>
          <w:dstrike w:val="0"/>
          <w:color w:val="auto"/>
          <w:sz w:val="32"/>
          <w:szCs w:val="32"/>
          <w:highlight w:val="none"/>
          <w:u w:val="none"/>
          <w:lang w:eastAsia="zh-CN"/>
        </w:rPr>
      </w:pPr>
      <w:r>
        <w:rPr>
          <w:rFonts w:hint="default" w:ascii="Times New Roman" w:hAnsi="Times New Roman" w:eastAsia="仿宋_GB2312" w:cs="Times New Roman"/>
          <w:strike w:val="0"/>
          <w:dstrike w:val="0"/>
          <w:color w:val="auto"/>
          <w:sz w:val="32"/>
          <w:szCs w:val="32"/>
          <w:highlight w:val="none"/>
          <w:u w:val="none"/>
          <w:lang w:val="en-US" w:eastAsia="zh-CN"/>
        </w:rPr>
        <w:t>2.</w:t>
      </w:r>
      <w:r>
        <w:rPr>
          <w:rFonts w:hint="default" w:ascii="Times New Roman" w:hAnsi="Times New Roman" w:eastAsia="仿宋_GB2312" w:cs="Times New Roman"/>
          <w:strike w:val="0"/>
          <w:dstrike w:val="0"/>
          <w:color w:val="auto"/>
          <w:sz w:val="32"/>
          <w:szCs w:val="32"/>
          <w:highlight w:val="none"/>
          <w:u w:val="none"/>
        </w:rPr>
        <w:t>企业竞争力总体不强</w:t>
      </w:r>
      <w:r>
        <w:rPr>
          <w:rFonts w:hint="default" w:ascii="Times New Roman" w:hAnsi="Times New Roman" w:eastAsia="仿宋_GB2312" w:cs="Times New Roman"/>
          <w:strike w:val="0"/>
          <w:dstrike w:val="0"/>
          <w:color w:val="auto"/>
          <w:sz w:val="32"/>
          <w:szCs w:val="32"/>
          <w:highlight w:val="none"/>
          <w:u w:val="none"/>
          <w:lang w:eastAsia="zh-CN"/>
        </w:rPr>
        <w:t>，</w:t>
      </w:r>
      <w:r>
        <w:rPr>
          <w:rFonts w:hint="default" w:ascii="Times New Roman" w:hAnsi="Times New Roman" w:eastAsia="仿宋_GB2312" w:cs="Times New Roman"/>
          <w:strike w:val="0"/>
          <w:dstrike w:val="0"/>
          <w:color w:val="auto"/>
          <w:sz w:val="32"/>
          <w:szCs w:val="32"/>
          <w:highlight w:val="none"/>
          <w:u w:val="none"/>
        </w:rPr>
        <w:t>亏损面较大</w:t>
      </w:r>
      <w:r>
        <w:rPr>
          <w:rFonts w:hint="default" w:ascii="Times New Roman" w:hAnsi="Times New Roman" w:eastAsia="仿宋_GB2312" w:cs="Times New Roman"/>
          <w:strike w:val="0"/>
          <w:dstrike w:val="0"/>
          <w:color w:val="auto"/>
          <w:sz w:val="32"/>
          <w:szCs w:val="32"/>
          <w:highlight w:val="none"/>
          <w:u w:val="none"/>
          <w:lang w:eastAsia="zh-CN"/>
        </w:rPr>
        <w:t>，</w:t>
      </w:r>
      <w:r>
        <w:rPr>
          <w:rFonts w:hint="default" w:ascii="Times New Roman" w:hAnsi="Times New Roman" w:eastAsia="仿宋_GB2312" w:cs="Times New Roman"/>
          <w:strike w:val="0"/>
          <w:dstrike w:val="0"/>
          <w:color w:val="auto"/>
          <w:sz w:val="32"/>
          <w:szCs w:val="32"/>
          <w:highlight w:val="none"/>
          <w:u w:val="none"/>
        </w:rPr>
        <w:t>盈利能力弱</w:t>
      </w:r>
      <w:r>
        <w:rPr>
          <w:rFonts w:hint="default" w:ascii="Times New Roman" w:hAnsi="Times New Roman" w:eastAsia="仿宋_GB2312" w:cs="Times New Roman"/>
          <w:strike w:val="0"/>
          <w:dstrike w:val="0"/>
          <w:color w:val="auto"/>
          <w:sz w:val="32"/>
          <w:szCs w:val="32"/>
          <w:highlight w:val="none"/>
          <w:u w:val="none"/>
          <w:lang w:eastAsia="zh-CN"/>
        </w:rPr>
        <w:t>。</w:t>
      </w:r>
    </w:p>
    <w:p>
      <w:pPr>
        <w:keepNext w:val="0"/>
        <w:keepLines w:val="0"/>
        <w:spacing w:beforeLines="0" w:afterLines="0" w:line="540" w:lineRule="exact"/>
        <w:ind w:firstLine="640" w:firstLineChars="200"/>
        <w:jc w:val="both"/>
        <w:rPr>
          <w:rFonts w:hint="default" w:ascii="Times New Roman" w:hAnsi="Times New Roman" w:eastAsia="仿宋_GB2312" w:cs="Times New Roman"/>
          <w:strike w:val="0"/>
          <w:dstrike w:val="0"/>
          <w:color w:val="auto"/>
          <w:sz w:val="32"/>
          <w:szCs w:val="32"/>
          <w:highlight w:val="none"/>
          <w:u w:val="none"/>
          <w:lang w:eastAsia="zh-CN"/>
        </w:rPr>
      </w:pPr>
      <w:r>
        <w:rPr>
          <w:rFonts w:hint="default" w:ascii="Times New Roman" w:hAnsi="Times New Roman" w:eastAsia="仿宋_GB2312" w:cs="Times New Roman"/>
          <w:sz w:val="32"/>
          <w:szCs w:val="32"/>
          <w:lang w:val="en-US" w:eastAsia="zh-CN"/>
        </w:rPr>
        <w:t>持续推进情况：</w:t>
      </w:r>
      <w:r>
        <w:rPr>
          <w:rFonts w:hint="default" w:ascii="Times New Roman" w:hAnsi="Times New Roman" w:eastAsia="仿宋_GB2312" w:cs="Times New Roman"/>
          <w:strike w:val="0"/>
          <w:dstrike w:val="0"/>
          <w:color w:val="auto"/>
          <w:sz w:val="32"/>
          <w:szCs w:val="32"/>
          <w:highlight w:val="none"/>
          <w:u w:val="none"/>
          <w:lang w:eastAsia="zh-CN"/>
        </w:rPr>
        <w:t>按照中共揭阳市委七届四次全会和2022年11月1日市领导主持召开的国有企业改革发展专题会议精神，市投控集团将聚焦高质量发展，围绕“投资、经营、托管”优化主营业务，加快推动形成“3+5”的运营架构，即3个板块（投资、经营、托管）+5个二级企业。目前在加快转型升级，向具有核心竞争力的优势企业集中方面，已竞得5个砂石类项目，逐步优化布局。</w:t>
      </w:r>
    </w:p>
    <w:p>
      <w:pPr>
        <w:keepNext w:val="0"/>
        <w:keepLines w:val="0"/>
        <w:pageBreakBefore w:val="0"/>
        <w:widowControl/>
        <w:kinsoku/>
        <w:wordWrap/>
        <w:overflowPunct/>
        <w:topLinePunct w:val="0"/>
        <w:autoSpaceDE/>
        <w:autoSpaceDN/>
        <w:bidi w:val="0"/>
        <w:adjustRightInd/>
        <w:snapToGrid/>
        <w:spacing w:beforeLines="0" w:afterLines="0" w:line="540" w:lineRule="exact"/>
        <w:ind w:right="0" w:rightChars="0" w:firstLine="640" w:firstLineChars="200"/>
        <w:jc w:val="both"/>
        <w:textAlignment w:val="auto"/>
        <w:rPr>
          <w:rFonts w:hint="default" w:ascii="Times New Roman" w:hAnsi="Times New Roman" w:eastAsia="仿宋_GB2312" w:cs="Times New Roman"/>
          <w:strike w:val="0"/>
          <w:dstrike w:val="0"/>
          <w:color w:val="auto"/>
          <w:sz w:val="32"/>
          <w:szCs w:val="32"/>
          <w:highlight w:val="none"/>
          <w:u w:val="none"/>
          <w:shd w:val="clear" w:color="auto" w:fill="auto"/>
          <w:lang w:eastAsia="zh-CN"/>
        </w:rPr>
      </w:pPr>
      <w:r>
        <w:rPr>
          <w:rFonts w:hint="default" w:ascii="Times New Roman" w:hAnsi="Times New Roman" w:eastAsia="仿宋_GB2312" w:cs="Times New Roman"/>
          <w:strike w:val="0"/>
          <w:dstrike w:val="0"/>
          <w:color w:val="auto"/>
          <w:sz w:val="32"/>
          <w:szCs w:val="32"/>
          <w:highlight w:val="none"/>
          <w:u w:val="none"/>
          <w:lang w:val="en-US" w:eastAsia="zh-CN"/>
        </w:rPr>
        <w:t>3.</w:t>
      </w:r>
      <w:r>
        <w:rPr>
          <w:rFonts w:hint="default" w:ascii="Times New Roman" w:hAnsi="Times New Roman" w:eastAsia="仿宋_GB2312" w:cs="Times New Roman"/>
          <w:strike w:val="0"/>
          <w:dstrike w:val="0"/>
          <w:color w:val="auto"/>
          <w:sz w:val="32"/>
          <w:szCs w:val="32"/>
          <w:highlight w:val="none"/>
          <w:u w:val="none"/>
          <w:shd w:val="clear" w:color="auto" w:fill="auto"/>
        </w:rPr>
        <w:t>企业2020年净资产收益率和利润增长率均为负值</w:t>
      </w:r>
      <w:r>
        <w:rPr>
          <w:rFonts w:hint="default" w:ascii="Times New Roman" w:hAnsi="Times New Roman" w:eastAsia="仿宋_GB2312" w:cs="Times New Roman"/>
          <w:strike w:val="0"/>
          <w:dstrike w:val="0"/>
          <w:color w:val="auto"/>
          <w:sz w:val="32"/>
          <w:szCs w:val="32"/>
          <w:highlight w:val="none"/>
          <w:u w:val="none"/>
          <w:shd w:val="clear" w:color="auto" w:fill="auto"/>
          <w:lang w:eastAsia="zh-CN"/>
        </w:rPr>
        <w:t>，</w:t>
      </w:r>
      <w:r>
        <w:rPr>
          <w:rFonts w:hint="default" w:ascii="Times New Roman" w:hAnsi="Times New Roman" w:eastAsia="仿宋_GB2312" w:cs="Times New Roman"/>
          <w:strike w:val="0"/>
          <w:dstrike w:val="0"/>
          <w:color w:val="auto"/>
          <w:sz w:val="32"/>
          <w:szCs w:val="32"/>
          <w:highlight w:val="none"/>
          <w:u w:val="none"/>
          <w:shd w:val="clear" w:color="auto" w:fill="auto"/>
        </w:rPr>
        <w:t>未能促进实现国有资本保值增值经营目标</w:t>
      </w:r>
      <w:r>
        <w:rPr>
          <w:rFonts w:hint="default" w:ascii="Times New Roman" w:hAnsi="Times New Roman" w:eastAsia="仿宋_GB2312" w:cs="Times New Roman"/>
          <w:strike w:val="0"/>
          <w:dstrike w:val="0"/>
          <w:color w:val="auto"/>
          <w:sz w:val="32"/>
          <w:szCs w:val="32"/>
          <w:highlight w:val="none"/>
          <w:u w:val="none"/>
          <w:shd w:val="clear" w:color="auto" w:fill="auto"/>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Lines="0" w:afterLines="0" w:line="540" w:lineRule="exact"/>
        <w:ind w:right="0" w:rightChars="0" w:firstLine="640"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trike w:val="0"/>
          <w:dstrike w:val="0"/>
          <w:color w:val="auto"/>
          <w:sz w:val="32"/>
          <w:szCs w:val="32"/>
          <w:highlight w:val="none"/>
          <w:u w:val="none"/>
          <w:shd w:val="clear" w:color="auto" w:fill="auto"/>
          <w:lang w:val="en-US" w:eastAsia="zh-CN"/>
        </w:rPr>
        <w:t>持续推进情况：</w:t>
      </w:r>
      <w:r>
        <w:rPr>
          <w:rFonts w:hint="default" w:ascii="Times New Roman" w:hAnsi="Times New Roman" w:eastAsia="仿宋_GB2312" w:cs="Times New Roman"/>
          <w:strike w:val="0"/>
          <w:dstrike w:val="0"/>
          <w:color w:val="auto"/>
          <w:sz w:val="32"/>
          <w:szCs w:val="32"/>
          <w:highlight w:val="none"/>
          <w:u w:val="none"/>
          <w:lang w:eastAsia="zh-CN"/>
        </w:rPr>
        <w:t>由于原国有企业的底子较弱，存在历史遗留问题多，借助筹划构建“3+5”运营架构的同时，落实好企业经营责任制，加强企业管理运营，对连续亏损的企业下一步结合新架构调整的契机，努力盘活存量资源资产，逐步消化历史遗留问题。2023年争取一部分企业扭亏为盈或整合消化2家盈利能力较弱的企业，推动企业瘦身健体，努力促进实现国有资本保值增值经营目标。</w:t>
      </w:r>
    </w:p>
    <w:p>
      <w:pPr>
        <w:keepNext w:val="0"/>
        <w:keepLines w:val="0"/>
        <w:pageBreakBefore w:val="0"/>
        <w:widowControl/>
        <w:kinsoku w:val="0"/>
        <w:wordWrap/>
        <w:overflowPunct/>
        <w:topLinePunct w:val="0"/>
        <w:autoSpaceDE w:val="0"/>
        <w:autoSpaceDN w:val="0"/>
        <w:bidi w:val="0"/>
        <w:adjustRightInd w:val="0"/>
        <w:snapToGrid w:val="0"/>
        <w:spacing w:beforeLines="0" w:afterLines="0" w:line="540" w:lineRule="exact"/>
        <w:ind w:right="0" w:rightChars="0" w:firstLine="640" w:firstLineChars="200"/>
        <w:jc w:val="both"/>
        <w:textAlignment w:val="baseline"/>
        <w:rPr>
          <w:rFonts w:hint="default" w:ascii="Times New Roman" w:hAnsi="Times New Roman" w:eastAsia="仿宋_GB2312" w:cs="Times New Roman"/>
          <w:strike w:val="0"/>
          <w:dstrike w:val="0"/>
          <w:color w:val="auto"/>
          <w:sz w:val="32"/>
          <w:szCs w:val="32"/>
          <w:highlight w:val="none"/>
          <w:u w:val="none"/>
          <w:lang w:eastAsia="zh-CN"/>
        </w:rPr>
      </w:pPr>
      <w:r>
        <w:rPr>
          <w:rFonts w:hint="default" w:ascii="Times New Roman" w:hAnsi="Times New Roman" w:eastAsia="仿宋_GB2312" w:cs="Times New Roman"/>
          <w:strike w:val="0"/>
          <w:dstrike w:val="0"/>
          <w:color w:val="auto"/>
          <w:sz w:val="32"/>
          <w:szCs w:val="32"/>
          <w:highlight w:val="none"/>
          <w:u w:val="none"/>
          <w:lang w:val="en-US" w:eastAsia="zh-CN"/>
        </w:rPr>
        <w:t>4.两</w:t>
      </w:r>
      <w:r>
        <w:rPr>
          <w:rFonts w:hint="default" w:ascii="Times New Roman" w:hAnsi="Times New Roman" w:eastAsia="仿宋_GB2312" w:cs="Times New Roman"/>
          <w:strike w:val="0"/>
          <w:dstrike w:val="0"/>
          <w:color w:val="auto"/>
          <w:sz w:val="32"/>
          <w:szCs w:val="32"/>
          <w:highlight w:val="none"/>
          <w:u w:val="none"/>
        </w:rPr>
        <w:t>个工程项目未取得农用地转用审批手续</w:t>
      </w:r>
      <w:r>
        <w:rPr>
          <w:rFonts w:hint="default" w:ascii="Times New Roman" w:hAnsi="Times New Roman" w:eastAsia="仿宋_GB2312" w:cs="Times New Roman"/>
          <w:strike w:val="0"/>
          <w:dstrike w:val="0"/>
          <w:color w:val="auto"/>
          <w:sz w:val="32"/>
          <w:szCs w:val="32"/>
          <w:highlight w:val="none"/>
          <w:u w:val="none"/>
          <w:lang w:eastAsia="zh-CN"/>
        </w:rPr>
        <w:t>，</w:t>
      </w:r>
      <w:r>
        <w:rPr>
          <w:rFonts w:hint="default" w:ascii="Times New Roman" w:hAnsi="Times New Roman" w:eastAsia="仿宋_GB2312" w:cs="Times New Roman"/>
          <w:strike w:val="0"/>
          <w:dstrike w:val="0"/>
          <w:color w:val="auto"/>
          <w:sz w:val="32"/>
          <w:szCs w:val="32"/>
          <w:highlight w:val="none"/>
          <w:u w:val="none"/>
        </w:rPr>
        <w:t>涉及</w:t>
      </w:r>
      <w:r>
        <w:rPr>
          <w:rFonts w:hint="default" w:ascii="Times New Roman" w:hAnsi="Times New Roman" w:eastAsia="仿宋_GB2312" w:cs="Times New Roman"/>
          <w:strike w:val="0"/>
          <w:dstrike w:val="0"/>
          <w:color w:val="auto"/>
          <w:sz w:val="32"/>
          <w:szCs w:val="32"/>
          <w:highlight w:val="none"/>
          <w:u w:val="none"/>
          <w:lang w:eastAsia="zh-CN"/>
        </w:rPr>
        <w:t>面积</w:t>
      </w:r>
      <w:r>
        <w:rPr>
          <w:rFonts w:hint="default" w:ascii="Times New Roman" w:hAnsi="Times New Roman" w:eastAsia="仿宋_GB2312" w:cs="Times New Roman"/>
          <w:strike w:val="0"/>
          <w:dstrike w:val="0"/>
          <w:color w:val="auto"/>
          <w:sz w:val="32"/>
          <w:szCs w:val="32"/>
          <w:highlight w:val="none"/>
          <w:u w:val="none"/>
        </w:rPr>
        <w:t>95.913亩</w:t>
      </w:r>
      <w:r>
        <w:rPr>
          <w:rFonts w:hint="default" w:ascii="Times New Roman" w:hAnsi="Times New Roman" w:eastAsia="仿宋_GB2312" w:cs="Times New Roman"/>
          <w:strike w:val="0"/>
          <w:dstrike w:val="0"/>
          <w:color w:val="auto"/>
          <w:sz w:val="32"/>
          <w:szCs w:val="32"/>
          <w:highlight w:val="none"/>
          <w:u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Lines="0" w:afterLines="0" w:line="540" w:lineRule="exact"/>
        <w:ind w:right="0" w:rightChars="0" w:firstLine="640" w:firstLineChars="200"/>
        <w:jc w:val="both"/>
        <w:textAlignment w:val="baseline"/>
        <w:rPr>
          <w:rFonts w:hint="default" w:ascii="Times New Roman" w:hAnsi="Times New Roman" w:eastAsia="仿宋_GB2312" w:cs="Times New Roman"/>
          <w:strike w:val="0"/>
          <w:dstrike w:val="0"/>
          <w:color w:val="auto"/>
          <w:sz w:val="32"/>
          <w:szCs w:val="32"/>
          <w:highlight w:val="none"/>
          <w:u w:val="none"/>
          <w:lang w:eastAsia="zh-CN"/>
        </w:rPr>
      </w:pPr>
      <w:r>
        <w:rPr>
          <w:rFonts w:hint="default" w:ascii="Times New Roman" w:hAnsi="Times New Roman" w:eastAsia="仿宋_GB2312" w:cs="Times New Roman"/>
          <w:strike w:val="0"/>
          <w:dstrike w:val="0"/>
          <w:color w:val="auto"/>
          <w:sz w:val="32"/>
          <w:szCs w:val="32"/>
          <w:highlight w:val="none"/>
          <w:u w:val="none"/>
          <w:lang w:eastAsia="zh-CN"/>
        </w:rPr>
        <w:t>（</w:t>
      </w:r>
      <w:r>
        <w:rPr>
          <w:rFonts w:hint="default" w:ascii="Times New Roman" w:hAnsi="Times New Roman" w:eastAsia="仿宋_GB2312" w:cs="Times New Roman"/>
          <w:strike w:val="0"/>
          <w:dstrike w:val="0"/>
          <w:color w:val="auto"/>
          <w:sz w:val="32"/>
          <w:szCs w:val="32"/>
          <w:highlight w:val="none"/>
          <w:u w:val="none"/>
        </w:rPr>
        <w:t>1</w:t>
      </w:r>
      <w:r>
        <w:rPr>
          <w:rFonts w:hint="default" w:ascii="Times New Roman" w:hAnsi="Times New Roman" w:eastAsia="仿宋_GB2312" w:cs="Times New Roman"/>
          <w:strike w:val="0"/>
          <w:dstrike w:val="0"/>
          <w:color w:val="auto"/>
          <w:sz w:val="32"/>
          <w:szCs w:val="32"/>
          <w:highlight w:val="none"/>
          <w:u w:val="none"/>
          <w:lang w:eastAsia="zh-CN"/>
        </w:rPr>
        <w:t>）</w:t>
      </w:r>
      <w:r>
        <w:rPr>
          <w:rFonts w:hint="default" w:ascii="Times New Roman" w:hAnsi="Times New Roman" w:eastAsia="仿宋_GB2312" w:cs="Times New Roman"/>
          <w:strike w:val="0"/>
          <w:dstrike w:val="0"/>
          <w:color w:val="auto"/>
          <w:sz w:val="32"/>
          <w:szCs w:val="32"/>
          <w:highlight w:val="none"/>
          <w:u w:val="none"/>
        </w:rPr>
        <w:t>揭阳市区连接线地方公路加宽配套工程未取得农用地转用审批手续</w:t>
      </w:r>
      <w:r>
        <w:rPr>
          <w:rFonts w:hint="default" w:ascii="Times New Roman" w:hAnsi="Times New Roman" w:eastAsia="仿宋_GB2312" w:cs="Times New Roman"/>
          <w:strike w:val="0"/>
          <w:dstrike w:val="0"/>
          <w:color w:val="auto"/>
          <w:sz w:val="32"/>
          <w:szCs w:val="32"/>
          <w:highlight w:val="none"/>
          <w:u w:val="none"/>
          <w:lang w:eastAsia="zh-CN"/>
        </w:rPr>
        <w:t>，</w:t>
      </w:r>
      <w:r>
        <w:rPr>
          <w:rFonts w:hint="default" w:ascii="Times New Roman" w:hAnsi="Times New Roman" w:eastAsia="仿宋_GB2312" w:cs="Times New Roman"/>
          <w:strike w:val="0"/>
          <w:dstrike w:val="0"/>
          <w:color w:val="auto"/>
          <w:sz w:val="32"/>
          <w:szCs w:val="32"/>
          <w:highlight w:val="none"/>
          <w:u w:val="none"/>
        </w:rPr>
        <w:t>涉及面积60亩</w:t>
      </w:r>
      <w:r>
        <w:rPr>
          <w:rFonts w:hint="default" w:ascii="Times New Roman" w:hAnsi="Times New Roman" w:eastAsia="仿宋_GB2312" w:cs="Times New Roman"/>
          <w:strike w:val="0"/>
          <w:dstrike w:val="0"/>
          <w:color w:val="auto"/>
          <w:sz w:val="32"/>
          <w:szCs w:val="32"/>
          <w:highlight w:val="none"/>
          <w:u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Lines="0" w:afterLines="0" w:line="540" w:lineRule="exact"/>
        <w:ind w:right="0" w:rightChars="0" w:firstLine="640" w:firstLineChars="200"/>
        <w:jc w:val="both"/>
        <w:textAlignment w:val="baseline"/>
        <w:rPr>
          <w:rFonts w:hint="default" w:ascii="Times New Roman" w:hAnsi="Times New Roman" w:eastAsia="仿宋_GB2312" w:cs="Times New Roman"/>
          <w:strike w:val="0"/>
          <w:dstrike w:val="0"/>
          <w:color w:val="auto"/>
          <w:sz w:val="32"/>
          <w:szCs w:val="32"/>
          <w:highlight w:val="none"/>
          <w:u w:val="none"/>
          <w:lang w:val="en-US" w:eastAsia="zh-CN"/>
        </w:rPr>
      </w:pPr>
      <w:r>
        <w:rPr>
          <w:rFonts w:hint="default" w:ascii="Times New Roman" w:hAnsi="Times New Roman" w:eastAsia="仿宋_GB2312" w:cs="Times New Roman"/>
          <w:strike w:val="0"/>
          <w:dstrike w:val="0"/>
          <w:color w:val="auto"/>
          <w:sz w:val="32"/>
          <w:szCs w:val="32"/>
          <w:highlight w:val="none"/>
          <w:u w:val="none"/>
          <w:lang w:val="en-US" w:eastAsia="zh-CN"/>
        </w:rPr>
        <w:t xml:space="preserve"> </w:t>
      </w:r>
      <w:r>
        <w:rPr>
          <w:rFonts w:hint="default" w:ascii="Times New Roman" w:hAnsi="Times New Roman" w:eastAsia="仿宋_GB2312" w:cs="Times New Roman"/>
          <w:sz w:val="32"/>
          <w:szCs w:val="32"/>
          <w:lang w:val="en-US" w:eastAsia="zh-CN"/>
        </w:rPr>
        <w:t>整改情况：</w:t>
      </w:r>
      <w:r>
        <w:rPr>
          <w:rFonts w:hint="default" w:ascii="Times New Roman" w:hAnsi="Times New Roman" w:eastAsia="仿宋_GB2312" w:cs="Times New Roman"/>
          <w:strike w:val="0"/>
          <w:dstrike w:val="0"/>
          <w:color w:val="auto"/>
          <w:sz w:val="32"/>
          <w:szCs w:val="32"/>
          <w:highlight w:val="none"/>
          <w:u w:val="none"/>
          <w:lang w:val="en-US" w:eastAsia="zh-CN"/>
        </w:rPr>
        <w:t>已移交揭阳市自然资源局。</w:t>
      </w:r>
    </w:p>
    <w:p>
      <w:pPr>
        <w:keepNext w:val="0"/>
        <w:keepLines w:val="0"/>
        <w:pageBreakBefore w:val="0"/>
        <w:widowControl/>
        <w:kinsoku w:val="0"/>
        <w:wordWrap/>
        <w:overflowPunct/>
        <w:topLinePunct w:val="0"/>
        <w:autoSpaceDE w:val="0"/>
        <w:autoSpaceDN w:val="0"/>
        <w:bidi w:val="0"/>
        <w:adjustRightInd w:val="0"/>
        <w:snapToGrid w:val="0"/>
        <w:spacing w:beforeLines="0" w:afterLines="0" w:line="540" w:lineRule="exact"/>
        <w:ind w:right="0" w:rightChars="0" w:firstLine="640" w:firstLineChars="200"/>
        <w:jc w:val="both"/>
        <w:textAlignment w:val="baseline"/>
        <w:rPr>
          <w:rFonts w:hint="default" w:ascii="Times New Roman" w:hAnsi="Times New Roman" w:eastAsia="仿宋_GB2312" w:cs="Times New Roman"/>
          <w:strike w:val="0"/>
          <w:dstrike w:val="0"/>
          <w:color w:val="auto"/>
          <w:sz w:val="32"/>
          <w:szCs w:val="32"/>
          <w:highlight w:val="none"/>
          <w:u w:val="none"/>
          <w:lang w:eastAsia="zh-CN"/>
        </w:rPr>
      </w:pPr>
      <w:r>
        <w:rPr>
          <w:rFonts w:hint="default" w:ascii="Times New Roman" w:hAnsi="Times New Roman" w:eastAsia="仿宋_GB2312" w:cs="Times New Roman"/>
          <w:strike w:val="0"/>
          <w:dstrike w:val="0"/>
          <w:color w:val="auto"/>
          <w:sz w:val="32"/>
          <w:szCs w:val="32"/>
          <w:highlight w:val="none"/>
          <w:u w:val="none"/>
          <w:lang w:eastAsia="zh-CN"/>
        </w:rPr>
        <w:t>（</w:t>
      </w:r>
      <w:r>
        <w:rPr>
          <w:rFonts w:hint="default" w:ascii="Times New Roman" w:hAnsi="Times New Roman" w:eastAsia="仿宋_GB2312" w:cs="Times New Roman"/>
          <w:strike w:val="0"/>
          <w:dstrike w:val="0"/>
          <w:color w:val="auto"/>
          <w:sz w:val="32"/>
          <w:szCs w:val="32"/>
          <w:highlight w:val="none"/>
          <w:u w:val="none"/>
        </w:rPr>
        <w:t>2</w:t>
      </w:r>
      <w:r>
        <w:rPr>
          <w:rFonts w:hint="default" w:ascii="Times New Roman" w:hAnsi="Times New Roman" w:eastAsia="仿宋_GB2312" w:cs="Times New Roman"/>
          <w:strike w:val="0"/>
          <w:dstrike w:val="0"/>
          <w:color w:val="auto"/>
          <w:sz w:val="32"/>
          <w:szCs w:val="32"/>
          <w:highlight w:val="none"/>
          <w:u w:val="none"/>
          <w:lang w:eastAsia="zh-CN"/>
        </w:rPr>
        <w:t>）</w:t>
      </w:r>
      <w:r>
        <w:rPr>
          <w:rFonts w:hint="default" w:ascii="Times New Roman" w:hAnsi="Times New Roman" w:eastAsia="仿宋_GB2312" w:cs="Times New Roman"/>
          <w:strike w:val="0"/>
          <w:dstrike w:val="0"/>
          <w:color w:val="auto"/>
          <w:sz w:val="32"/>
          <w:szCs w:val="32"/>
          <w:highlight w:val="none"/>
          <w:u w:val="none"/>
        </w:rPr>
        <w:t>半洋泵站建设未取得农用地转用审批手续</w:t>
      </w:r>
      <w:r>
        <w:rPr>
          <w:rFonts w:hint="default" w:ascii="Times New Roman" w:hAnsi="Times New Roman" w:eastAsia="仿宋_GB2312" w:cs="Times New Roman"/>
          <w:strike w:val="0"/>
          <w:dstrike w:val="0"/>
          <w:color w:val="auto"/>
          <w:sz w:val="32"/>
          <w:szCs w:val="32"/>
          <w:highlight w:val="none"/>
          <w:u w:val="none"/>
          <w:lang w:eastAsia="zh-CN"/>
        </w:rPr>
        <w:t>，</w:t>
      </w:r>
      <w:r>
        <w:rPr>
          <w:rFonts w:hint="default" w:ascii="Times New Roman" w:hAnsi="Times New Roman" w:eastAsia="仿宋_GB2312" w:cs="Times New Roman"/>
          <w:strike w:val="0"/>
          <w:dstrike w:val="0"/>
          <w:color w:val="auto"/>
          <w:sz w:val="32"/>
          <w:szCs w:val="32"/>
          <w:highlight w:val="none"/>
          <w:u w:val="none"/>
        </w:rPr>
        <w:t>涉及面积35.913亩</w:t>
      </w:r>
      <w:r>
        <w:rPr>
          <w:rFonts w:hint="default" w:ascii="Times New Roman" w:hAnsi="Times New Roman" w:eastAsia="仿宋_GB2312" w:cs="Times New Roman"/>
          <w:strike w:val="0"/>
          <w:dstrike w:val="0"/>
          <w:color w:val="auto"/>
          <w:sz w:val="32"/>
          <w:szCs w:val="32"/>
          <w:highlight w:val="none"/>
          <w:u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Lines="0" w:afterLines="0" w:line="540" w:lineRule="exact"/>
        <w:ind w:right="0" w:rightChars="0" w:firstLine="640" w:firstLineChars="200"/>
        <w:jc w:val="both"/>
        <w:textAlignment w:val="baseline"/>
        <w:rPr>
          <w:rFonts w:hint="default" w:ascii="Times New Roman" w:hAnsi="Times New Roman" w:cs="Times New Roman"/>
          <w:strike w:val="0"/>
          <w:dstrike w:val="0"/>
          <w:color w:val="auto"/>
          <w:highlight w:val="none"/>
          <w:u w:val="none"/>
          <w:lang w:val="en-US" w:eastAsia="zh-CN"/>
        </w:rPr>
      </w:pPr>
      <w:r>
        <w:rPr>
          <w:rFonts w:hint="default" w:ascii="Times New Roman" w:hAnsi="Times New Roman" w:eastAsia="仿宋_GB2312" w:cs="Times New Roman"/>
          <w:sz w:val="32"/>
          <w:szCs w:val="32"/>
          <w:lang w:val="en-US" w:eastAsia="zh-CN"/>
        </w:rPr>
        <w:t>整改情况：</w:t>
      </w:r>
      <w:r>
        <w:rPr>
          <w:rFonts w:hint="default" w:ascii="Times New Roman" w:hAnsi="Times New Roman" w:eastAsia="仿宋_GB2312" w:cs="Times New Roman"/>
          <w:strike w:val="0"/>
          <w:dstrike w:val="0"/>
          <w:color w:val="auto"/>
          <w:sz w:val="32"/>
          <w:szCs w:val="32"/>
          <w:highlight w:val="none"/>
          <w:u w:val="none"/>
          <w:lang w:val="en-US" w:eastAsia="zh-CN"/>
        </w:rPr>
        <w:t>已移交揭阳市自然资源局。</w:t>
      </w:r>
    </w:p>
    <w:p>
      <w:pPr>
        <w:keepNext w:val="0"/>
        <w:keepLines w:val="0"/>
        <w:pageBreakBefore w:val="0"/>
        <w:widowControl/>
        <w:numPr>
          <w:ilvl w:val="-1"/>
          <w:numId w:val="0"/>
        </w:numPr>
        <w:kinsoku w:val="0"/>
        <w:wordWrap/>
        <w:overflowPunct/>
        <w:topLinePunct w:val="0"/>
        <w:autoSpaceDE w:val="0"/>
        <w:autoSpaceDN w:val="0"/>
        <w:bidi w:val="0"/>
        <w:adjustRightInd w:val="0"/>
        <w:snapToGrid w:val="0"/>
        <w:spacing w:beforeLines="0" w:afterLines="0" w:line="540" w:lineRule="exact"/>
        <w:ind w:right="0" w:rightChars="0" w:firstLine="640" w:firstLineChars="200"/>
        <w:jc w:val="both"/>
        <w:textAlignment w:val="baseline"/>
        <w:rPr>
          <w:rFonts w:hint="default" w:ascii="Times New Roman" w:hAnsi="Times New Roman" w:eastAsia="仿宋_GB2312" w:cs="Times New Roman"/>
          <w:strike w:val="0"/>
          <w:dstrike w:val="0"/>
          <w:color w:val="auto"/>
          <w:sz w:val="32"/>
          <w:szCs w:val="32"/>
          <w:highlight w:val="none"/>
          <w:u w:val="none"/>
          <w:lang w:eastAsia="zh-CN"/>
        </w:rPr>
      </w:pPr>
      <w:r>
        <w:rPr>
          <w:rFonts w:hint="default" w:ascii="Times New Roman" w:hAnsi="Times New Roman" w:eastAsia="仿宋_GB2312" w:cs="Times New Roman"/>
          <w:strike w:val="0"/>
          <w:dstrike w:val="0"/>
          <w:color w:val="auto"/>
          <w:sz w:val="32"/>
          <w:szCs w:val="32"/>
          <w:highlight w:val="none"/>
          <w:u w:val="none"/>
          <w:lang w:val="en-US" w:eastAsia="zh-CN"/>
        </w:rPr>
        <w:t>5.两</w:t>
      </w:r>
      <w:r>
        <w:rPr>
          <w:rFonts w:hint="default" w:ascii="Times New Roman" w:hAnsi="Times New Roman" w:eastAsia="仿宋_GB2312" w:cs="Times New Roman"/>
          <w:strike w:val="0"/>
          <w:dstrike w:val="0"/>
          <w:color w:val="auto"/>
          <w:sz w:val="32"/>
          <w:szCs w:val="32"/>
          <w:highlight w:val="none"/>
          <w:u w:val="none"/>
        </w:rPr>
        <w:t>家企业未取得供电类电力业务许可证对外供电</w:t>
      </w:r>
      <w:r>
        <w:rPr>
          <w:rFonts w:hint="default" w:ascii="Times New Roman" w:hAnsi="Times New Roman" w:eastAsia="仿宋_GB2312" w:cs="Times New Roman"/>
          <w:strike w:val="0"/>
          <w:dstrike w:val="0"/>
          <w:color w:val="auto"/>
          <w:sz w:val="32"/>
          <w:szCs w:val="32"/>
          <w:highlight w:val="none"/>
          <w:u w:val="none"/>
          <w:lang w:eastAsia="zh-CN"/>
        </w:rPr>
        <w:t>。</w:t>
      </w:r>
    </w:p>
    <w:p>
      <w:pPr>
        <w:keepNext w:val="0"/>
        <w:keepLines w:val="0"/>
        <w:pageBreakBefore w:val="0"/>
        <w:widowControl/>
        <w:numPr>
          <w:ilvl w:val="-1"/>
          <w:numId w:val="0"/>
        </w:numPr>
        <w:kinsoku w:val="0"/>
        <w:wordWrap/>
        <w:overflowPunct/>
        <w:topLinePunct w:val="0"/>
        <w:autoSpaceDE w:val="0"/>
        <w:autoSpaceDN w:val="0"/>
        <w:bidi w:val="0"/>
        <w:adjustRightInd w:val="0"/>
        <w:snapToGrid w:val="0"/>
        <w:spacing w:beforeLines="0" w:afterLines="0" w:line="540" w:lineRule="exact"/>
        <w:ind w:right="0" w:rightChars="0" w:firstLine="640" w:firstLineChars="200"/>
        <w:jc w:val="both"/>
        <w:textAlignment w:val="baseline"/>
        <w:rPr>
          <w:rFonts w:hint="default" w:ascii="Times New Roman" w:hAnsi="Times New Roman" w:eastAsia="仿宋_GB2312" w:cs="Times New Roman"/>
          <w:strike w:val="0"/>
          <w:dstrike w:val="0"/>
          <w:color w:val="auto"/>
          <w:sz w:val="32"/>
          <w:szCs w:val="32"/>
          <w:highlight w:val="none"/>
          <w:u w:val="none"/>
          <w:lang w:eastAsia="zh-CN"/>
        </w:rPr>
      </w:pPr>
      <w:r>
        <w:rPr>
          <w:rFonts w:hint="default" w:ascii="Times New Roman" w:hAnsi="Times New Roman" w:eastAsia="仿宋_GB2312" w:cs="Times New Roman"/>
          <w:strike w:val="0"/>
          <w:dstrike w:val="0"/>
          <w:color w:val="auto"/>
          <w:sz w:val="32"/>
          <w:szCs w:val="32"/>
          <w:highlight w:val="none"/>
          <w:u w:val="none"/>
          <w:lang w:val="en-US" w:eastAsia="zh-CN"/>
        </w:rPr>
        <w:t>6.</w:t>
      </w:r>
      <w:r>
        <w:rPr>
          <w:rFonts w:hint="default" w:ascii="Times New Roman" w:hAnsi="Times New Roman" w:eastAsia="仿宋_GB2312" w:cs="Times New Roman"/>
          <w:sz w:val="32"/>
          <w:szCs w:val="32"/>
          <w:lang w:val="en-US" w:eastAsia="zh-CN"/>
        </w:rPr>
        <w:t>整改存在困难：</w:t>
      </w:r>
      <w:r>
        <w:rPr>
          <w:rFonts w:hint="default" w:ascii="Times New Roman" w:hAnsi="Times New Roman" w:eastAsia="仿宋_GB2312" w:cs="Times New Roman"/>
          <w:i w:val="0"/>
          <w:caps w:val="0"/>
          <w:snapToGrid/>
          <w:color w:val="000000"/>
          <w:spacing w:val="0"/>
          <w:kern w:val="0"/>
          <w:sz w:val="32"/>
          <w:szCs w:val="32"/>
          <w:u w:val="none"/>
          <w:lang w:val="en-US" w:eastAsia="zh-CN" w:bidi="ar"/>
        </w:rPr>
        <w:t>因涉及历史遗留问题及民生的原因，正加强有关部门协调沟通，并请镇政府协助解决，将尽快完善手续，确保依法依规经营。</w:t>
      </w:r>
      <w:r>
        <w:rPr>
          <w:rFonts w:hint="default" w:ascii="Times New Roman" w:hAnsi="Times New Roman" w:eastAsia="仿宋_GB2312" w:cs="Times New Roman"/>
          <w:strike w:val="0"/>
          <w:dstrike w:val="0"/>
          <w:color w:val="auto"/>
          <w:sz w:val="32"/>
          <w:szCs w:val="32"/>
          <w:highlight w:val="none"/>
          <w:u w:val="none"/>
          <w:lang w:val="en-US" w:eastAsia="zh-CN"/>
        </w:rPr>
        <w:t>两</w:t>
      </w:r>
      <w:r>
        <w:rPr>
          <w:rFonts w:hint="default" w:ascii="Times New Roman" w:hAnsi="Times New Roman" w:eastAsia="仿宋_GB2312" w:cs="Times New Roman"/>
          <w:strike w:val="0"/>
          <w:dstrike w:val="0"/>
          <w:color w:val="auto"/>
          <w:sz w:val="32"/>
          <w:szCs w:val="32"/>
          <w:highlight w:val="none"/>
          <w:u w:val="none"/>
        </w:rPr>
        <w:t>家企业未取得合法依据向9个小水电站购电并转售电量</w:t>
      </w:r>
      <w:r>
        <w:rPr>
          <w:rFonts w:hint="default" w:ascii="Times New Roman" w:hAnsi="Times New Roman" w:eastAsia="仿宋_GB2312" w:cs="Times New Roman"/>
          <w:strike w:val="0"/>
          <w:dstrike w:val="0"/>
          <w:color w:val="auto"/>
          <w:sz w:val="32"/>
          <w:szCs w:val="32"/>
          <w:highlight w:val="none"/>
          <w:u w:val="none"/>
          <w:lang w:eastAsia="zh-CN"/>
        </w:rPr>
        <w:t>。</w:t>
      </w:r>
    </w:p>
    <w:p>
      <w:pPr>
        <w:keepNext w:val="0"/>
        <w:keepLines w:val="0"/>
        <w:numPr>
          <w:ilvl w:val="-1"/>
          <w:numId w:val="0"/>
        </w:numPr>
        <w:spacing w:beforeLines="0" w:afterLines="0" w:line="540" w:lineRule="exact"/>
        <w:ind w:firstLine="640" w:firstLineChars="200"/>
        <w:jc w:val="both"/>
        <w:rPr>
          <w:rFonts w:hint="default" w:ascii="Times New Roman" w:hAnsi="Times New Roman" w:cs="Times New Roman"/>
          <w:lang w:eastAsia="zh-CN"/>
        </w:rPr>
      </w:pPr>
      <w:r>
        <w:rPr>
          <w:rFonts w:hint="default" w:ascii="Times New Roman" w:hAnsi="Times New Roman" w:eastAsia="仿宋_GB2312" w:cs="Times New Roman"/>
          <w:sz w:val="32"/>
          <w:szCs w:val="32"/>
          <w:lang w:val="en-US" w:eastAsia="zh-CN"/>
        </w:rPr>
        <w:t>整改存在困难：</w:t>
      </w:r>
      <w:r>
        <w:rPr>
          <w:rFonts w:hint="default" w:ascii="Times New Roman" w:hAnsi="Times New Roman" w:eastAsia="仿宋_GB2312" w:cs="Times New Roman"/>
          <w:i w:val="0"/>
          <w:caps w:val="0"/>
          <w:snapToGrid/>
          <w:color w:val="000000"/>
          <w:spacing w:val="0"/>
          <w:kern w:val="0"/>
          <w:sz w:val="32"/>
          <w:szCs w:val="32"/>
          <w:u w:val="none"/>
          <w:lang w:val="en-US" w:eastAsia="zh-CN" w:bidi="ar"/>
        </w:rPr>
        <w:t>由于历史原因和目前该电站20公里范围内暂时没有南方电网揭西供电局10KV线路覆盖，短期内无法并入南方电网揭西供电局10KV线路，用户提出3年并网改造缓冲。已请镇政府协调解决问题。</w:t>
      </w:r>
    </w:p>
    <w:p>
      <w:pPr>
        <w:keepNext w:val="0"/>
        <w:keepLines w:val="0"/>
        <w:pageBreakBefore w:val="0"/>
        <w:widowControl/>
        <w:kinsoku w:val="0"/>
        <w:wordWrap/>
        <w:overflowPunct/>
        <w:topLinePunct w:val="0"/>
        <w:autoSpaceDE w:val="0"/>
        <w:autoSpaceDN w:val="0"/>
        <w:bidi w:val="0"/>
        <w:adjustRightInd w:val="0"/>
        <w:snapToGrid w:val="0"/>
        <w:spacing w:beforeLines="0" w:afterLines="0" w:line="540" w:lineRule="exact"/>
        <w:ind w:right="0" w:rightChars="0" w:firstLine="640" w:firstLineChars="200"/>
        <w:jc w:val="both"/>
        <w:textAlignment w:val="baseline"/>
        <w:rPr>
          <w:rFonts w:hint="default" w:ascii="Times New Roman" w:hAnsi="Times New Roman" w:eastAsia="仿宋_GB2312" w:cs="Times New Roman"/>
          <w:strike w:val="0"/>
          <w:dstrike w:val="0"/>
          <w:color w:val="auto"/>
          <w:sz w:val="32"/>
          <w:szCs w:val="32"/>
          <w:highlight w:val="none"/>
          <w:u w:val="none"/>
          <w:lang w:eastAsia="zh-CN"/>
        </w:rPr>
      </w:pPr>
      <w:r>
        <w:rPr>
          <w:rFonts w:hint="default" w:ascii="Times New Roman" w:hAnsi="Times New Roman" w:eastAsia="仿宋_GB2312" w:cs="Times New Roman"/>
          <w:strike w:val="0"/>
          <w:dstrike w:val="0"/>
          <w:color w:val="auto"/>
          <w:sz w:val="32"/>
          <w:szCs w:val="32"/>
          <w:highlight w:val="none"/>
          <w:u w:val="none"/>
        </w:rPr>
        <w:t>7.市建安建筑公司违反规定出借企业资质证书</w:t>
      </w:r>
      <w:r>
        <w:rPr>
          <w:rFonts w:hint="default" w:ascii="Times New Roman" w:hAnsi="Times New Roman" w:eastAsia="仿宋_GB2312" w:cs="Times New Roman"/>
          <w:strike w:val="0"/>
          <w:dstrike w:val="0"/>
          <w:color w:val="auto"/>
          <w:sz w:val="32"/>
          <w:szCs w:val="32"/>
          <w:highlight w:val="none"/>
          <w:u w:val="none"/>
          <w:lang w:eastAsia="zh-CN"/>
        </w:rPr>
        <w:t>，</w:t>
      </w:r>
      <w:r>
        <w:rPr>
          <w:rFonts w:hint="default" w:ascii="Times New Roman" w:hAnsi="Times New Roman" w:eastAsia="仿宋_GB2312" w:cs="Times New Roman"/>
          <w:strike w:val="0"/>
          <w:dstrike w:val="0"/>
          <w:color w:val="auto"/>
          <w:sz w:val="32"/>
          <w:szCs w:val="32"/>
          <w:highlight w:val="none"/>
          <w:u w:val="none"/>
        </w:rPr>
        <w:t>涉及营业收入5080.51万元</w:t>
      </w:r>
      <w:r>
        <w:rPr>
          <w:rFonts w:hint="default" w:ascii="Times New Roman" w:hAnsi="Times New Roman" w:eastAsia="仿宋_GB2312" w:cs="Times New Roman"/>
          <w:strike w:val="0"/>
          <w:dstrike w:val="0"/>
          <w:color w:val="auto"/>
          <w:sz w:val="32"/>
          <w:szCs w:val="32"/>
          <w:highlight w:val="none"/>
          <w:u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Lines="0" w:afterLines="0" w:line="540" w:lineRule="exact"/>
        <w:ind w:right="0" w:rightChars="0" w:firstLine="640"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整改情况：已移交揭阳市住房和城乡建设局。</w:t>
      </w:r>
    </w:p>
    <w:p>
      <w:pPr>
        <w:keepNext w:val="0"/>
        <w:keepLines w:val="0"/>
        <w:pageBreakBefore w:val="0"/>
        <w:widowControl/>
        <w:kinsoku w:val="0"/>
        <w:wordWrap/>
        <w:overflowPunct/>
        <w:topLinePunct w:val="0"/>
        <w:autoSpaceDE w:val="0"/>
        <w:autoSpaceDN w:val="0"/>
        <w:bidi w:val="0"/>
        <w:adjustRightInd w:val="0"/>
        <w:snapToGrid w:val="0"/>
        <w:spacing w:beforeLines="0" w:afterLines="0" w:line="540" w:lineRule="exact"/>
        <w:ind w:right="0" w:rightChars="0" w:firstLine="640" w:firstLineChars="200"/>
        <w:jc w:val="both"/>
        <w:textAlignment w:val="baseline"/>
        <w:rPr>
          <w:rFonts w:hint="default" w:ascii="Times New Roman" w:hAnsi="Times New Roman" w:eastAsia="仿宋_GB2312" w:cs="Times New Roman"/>
          <w:strike w:val="0"/>
          <w:dstrike w:val="0"/>
          <w:color w:val="auto"/>
          <w:sz w:val="32"/>
          <w:szCs w:val="32"/>
          <w:highlight w:val="none"/>
          <w:u w:val="none"/>
          <w:lang w:eastAsia="zh-CN"/>
        </w:rPr>
      </w:pPr>
      <w:r>
        <w:rPr>
          <w:rFonts w:hint="default" w:ascii="Times New Roman" w:hAnsi="Times New Roman" w:eastAsia="仿宋_GB2312" w:cs="Times New Roman"/>
          <w:strike w:val="0"/>
          <w:dstrike w:val="0"/>
          <w:color w:val="auto"/>
          <w:sz w:val="32"/>
          <w:szCs w:val="32"/>
          <w:highlight w:val="none"/>
          <w:u w:val="none"/>
        </w:rPr>
        <w:t>8.广东揭惠铁路公司提高项目招标控制价前未完善报批</w:t>
      </w:r>
      <w:r>
        <w:rPr>
          <w:rFonts w:hint="default" w:ascii="Times New Roman" w:hAnsi="Times New Roman" w:eastAsia="仿宋_GB2312" w:cs="Times New Roman"/>
          <w:strike w:val="0"/>
          <w:dstrike w:val="0"/>
          <w:color w:val="auto"/>
          <w:sz w:val="32"/>
          <w:szCs w:val="32"/>
          <w:highlight w:val="none"/>
          <w:u w:val="none"/>
          <w:lang w:val="en-US" w:eastAsia="zh-CN"/>
        </w:rPr>
        <w:t>手</w:t>
      </w:r>
      <w:r>
        <w:rPr>
          <w:rFonts w:hint="default" w:ascii="Times New Roman" w:hAnsi="Times New Roman" w:eastAsia="仿宋_GB2312" w:cs="Times New Roman"/>
          <w:strike w:val="0"/>
          <w:dstrike w:val="0"/>
          <w:color w:val="auto"/>
          <w:sz w:val="32"/>
          <w:szCs w:val="32"/>
          <w:highlight w:val="none"/>
          <w:u w:val="none"/>
        </w:rPr>
        <w:t>续</w:t>
      </w:r>
      <w:r>
        <w:rPr>
          <w:rFonts w:hint="default" w:ascii="Times New Roman" w:hAnsi="Times New Roman" w:eastAsia="仿宋_GB2312" w:cs="Times New Roman"/>
          <w:strike w:val="0"/>
          <w:dstrike w:val="0"/>
          <w:color w:val="auto"/>
          <w:sz w:val="32"/>
          <w:szCs w:val="32"/>
          <w:highlight w:val="none"/>
          <w:u w:val="none"/>
          <w:lang w:eastAsia="zh-CN"/>
        </w:rPr>
        <w:t>，</w:t>
      </w:r>
      <w:r>
        <w:rPr>
          <w:rFonts w:hint="default" w:ascii="Times New Roman" w:hAnsi="Times New Roman" w:eastAsia="仿宋_GB2312" w:cs="Times New Roman"/>
          <w:strike w:val="0"/>
          <w:dstrike w:val="0"/>
          <w:color w:val="auto"/>
          <w:sz w:val="32"/>
          <w:szCs w:val="32"/>
          <w:highlight w:val="none"/>
          <w:u w:val="none"/>
        </w:rPr>
        <w:t>涉及金额2088.53万元</w:t>
      </w:r>
      <w:r>
        <w:rPr>
          <w:rFonts w:hint="default" w:ascii="Times New Roman" w:hAnsi="Times New Roman" w:eastAsia="仿宋_GB2312" w:cs="Times New Roman"/>
          <w:strike w:val="0"/>
          <w:dstrike w:val="0"/>
          <w:color w:val="auto"/>
          <w:sz w:val="32"/>
          <w:szCs w:val="32"/>
          <w:highlight w:val="none"/>
          <w:u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Lines="0" w:afterLines="0" w:line="540" w:lineRule="exact"/>
        <w:ind w:right="0" w:rightChars="0" w:firstLine="640" w:firstLineChars="200"/>
        <w:jc w:val="both"/>
        <w:textAlignment w:val="baseline"/>
        <w:rPr>
          <w:rFonts w:hint="default" w:ascii="Times New Roman" w:hAnsi="Times New Roman" w:eastAsia="仿宋_GB2312" w:cs="Times New Roman"/>
          <w:strike w:val="0"/>
          <w:dstrike w:val="0"/>
          <w:color w:val="auto"/>
          <w:sz w:val="32"/>
          <w:szCs w:val="32"/>
          <w:highlight w:val="none"/>
          <w:u w:val="none"/>
          <w:lang w:eastAsia="zh-CN"/>
        </w:rPr>
      </w:pPr>
      <w:r>
        <w:rPr>
          <w:rFonts w:hint="default" w:ascii="Times New Roman" w:hAnsi="Times New Roman" w:eastAsia="仿宋_GB2312" w:cs="Times New Roman"/>
          <w:sz w:val="32"/>
          <w:szCs w:val="32"/>
          <w:lang w:val="en-US" w:eastAsia="zh-CN"/>
        </w:rPr>
        <w:t>整改情况：</w:t>
      </w:r>
      <w:r>
        <w:rPr>
          <w:rFonts w:hint="default" w:ascii="Times New Roman" w:hAnsi="Times New Roman" w:eastAsia="仿宋_GB2312" w:cs="Times New Roman"/>
          <w:strike w:val="0"/>
          <w:dstrike w:val="0"/>
          <w:color w:val="auto"/>
          <w:sz w:val="32"/>
          <w:szCs w:val="32"/>
          <w:highlight w:val="none"/>
          <w:u w:val="none"/>
          <w:lang w:val="en-US" w:eastAsia="zh-CN"/>
        </w:rPr>
        <w:t>广东揭惠铁路公司已</w:t>
      </w:r>
      <w:r>
        <w:rPr>
          <w:rFonts w:hint="default" w:ascii="Times New Roman" w:hAnsi="Times New Roman" w:eastAsia="仿宋_GB2312" w:cs="Times New Roman"/>
          <w:strike w:val="0"/>
          <w:dstrike w:val="0"/>
          <w:color w:val="auto"/>
          <w:sz w:val="32"/>
          <w:szCs w:val="32"/>
          <w:highlight w:val="none"/>
          <w:u w:val="none"/>
        </w:rPr>
        <w:t>就该事项书面</w:t>
      </w:r>
      <w:r>
        <w:rPr>
          <w:rFonts w:hint="default" w:ascii="Times New Roman" w:hAnsi="Times New Roman" w:eastAsia="仿宋_GB2312" w:cs="Times New Roman"/>
          <w:strike w:val="0"/>
          <w:dstrike w:val="0"/>
          <w:color w:val="auto"/>
          <w:sz w:val="32"/>
          <w:szCs w:val="32"/>
          <w:highlight w:val="none"/>
          <w:u w:val="none"/>
          <w:lang w:val="en-US" w:eastAsia="zh-CN"/>
        </w:rPr>
        <w:t>向</w:t>
      </w:r>
      <w:r>
        <w:rPr>
          <w:rFonts w:hint="default" w:ascii="Times New Roman" w:hAnsi="Times New Roman" w:eastAsia="仿宋_GB2312" w:cs="Times New Roman"/>
          <w:strike w:val="0"/>
          <w:dstrike w:val="0"/>
          <w:color w:val="auto"/>
          <w:sz w:val="32"/>
          <w:szCs w:val="32"/>
          <w:highlight w:val="none"/>
          <w:u w:val="none"/>
        </w:rPr>
        <w:t>市政府</w:t>
      </w:r>
      <w:r>
        <w:rPr>
          <w:rFonts w:hint="default" w:ascii="Times New Roman" w:hAnsi="Times New Roman" w:eastAsia="仿宋_GB2312" w:cs="Times New Roman"/>
          <w:strike w:val="0"/>
          <w:dstrike w:val="0"/>
          <w:color w:val="auto"/>
          <w:sz w:val="32"/>
          <w:szCs w:val="32"/>
          <w:highlight w:val="none"/>
          <w:u w:val="none"/>
          <w:lang w:val="en-US" w:eastAsia="zh-CN"/>
        </w:rPr>
        <w:t>报告</w:t>
      </w:r>
      <w:r>
        <w:rPr>
          <w:rFonts w:hint="default" w:ascii="Times New Roman" w:hAnsi="Times New Roman" w:eastAsia="仿宋_GB2312" w:cs="Times New Roman"/>
          <w:strike w:val="0"/>
          <w:dstrike w:val="0"/>
          <w:color w:val="auto"/>
          <w:sz w:val="32"/>
          <w:szCs w:val="32"/>
          <w:highlight w:val="none"/>
          <w:u w:val="none"/>
          <w:lang w:eastAsia="zh-CN"/>
        </w:rPr>
        <w:t>，</w:t>
      </w:r>
      <w:r>
        <w:rPr>
          <w:rFonts w:hint="default" w:ascii="Times New Roman" w:hAnsi="Times New Roman" w:eastAsia="仿宋_GB2312" w:cs="Times New Roman"/>
          <w:strike w:val="0"/>
          <w:dstrike w:val="0"/>
          <w:color w:val="auto"/>
          <w:sz w:val="32"/>
          <w:szCs w:val="32"/>
          <w:highlight w:val="none"/>
          <w:u w:val="none"/>
        </w:rPr>
        <w:t>详述事由</w:t>
      </w:r>
      <w:r>
        <w:rPr>
          <w:rFonts w:hint="default" w:ascii="Times New Roman" w:hAnsi="Times New Roman" w:eastAsia="仿宋_GB2312" w:cs="Times New Roman"/>
          <w:strike w:val="0"/>
          <w:dstrike w:val="0"/>
          <w:color w:val="auto"/>
          <w:sz w:val="32"/>
          <w:szCs w:val="32"/>
          <w:highlight w:val="none"/>
          <w:u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Lines="0" w:afterLines="0" w:line="540" w:lineRule="exact"/>
        <w:ind w:right="0" w:rightChars="0" w:firstLine="640" w:firstLineChars="200"/>
        <w:jc w:val="both"/>
        <w:textAlignment w:val="baseline"/>
        <w:rPr>
          <w:rFonts w:hint="default" w:ascii="Times New Roman" w:hAnsi="Times New Roman" w:eastAsia="仿宋_GB2312" w:cs="Times New Roman"/>
          <w:strike w:val="0"/>
          <w:dstrike w:val="0"/>
          <w:color w:val="auto"/>
          <w:sz w:val="32"/>
          <w:szCs w:val="32"/>
          <w:highlight w:val="none"/>
          <w:u w:val="none"/>
          <w:lang w:eastAsia="zh-CN"/>
        </w:rPr>
      </w:pPr>
      <w:r>
        <w:rPr>
          <w:rFonts w:hint="default" w:ascii="Times New Roman" w:hAnsi="Times New Roman" w:eastAsia="仿宋_GB2312" w:cs="Times New Roman"/>
          <w:strike w:val="0"/>
          <w:dstrike w:val="0"/>
          <w:color w:val="auto"/>
          <w:sz w:val="32"/>
          <w:szCs w:val="32"/>
          <w:highlight w:val="none"/>
          <w:u w:val="none"/>
        </w:rPr>
        <w:t>9.市建安建筑公司房产租赁收入未申报纳税</w:t>
      </w:r>
      <w:r>
        <w:rPr>
          <w:rFonts w:hint="default" w:ascii="Times New Roman" w:hAnsi="Times New Roman" w:eastAsia="仿宋_GB2312" w:cs="Times New Roman"/>
          <w:strike w:val="0"/>
          <w:dstrike w:val="0"/>
          <w:color w:val="auto"/>
          <w:sz w:val="32"/>
          <w:szCs w:val="32"/>
          <w:highlight w:val="none"/>
          <w:u w:val="none"/>
          <w:lang w:eastAsia="zh-CN"/>
        </w:rPr>
        <w:t>，</w:t>
      </w:r>
      <w:r>
        <w:rPr>
          <w:rFonts w:hint="default" w:ascii="Times New Roman" w:hAnsi="Times New Roman" w:eastAsia="仿宋_GB2312" w:cs="Times New Roman"/>
          <w:strike w:val="0"/>
          <w:dstrike w:val="0"/>
          <w:color w:val="auto"/>
          <w:sz w:val="32"/>
          <w:szCs w:val="32"/>
          <w:highlight w:val="none"/>
          <w:u w:val="none"/>
        </w:rPr>
        <w:t>涉及金额32.61万元</w:t>
      </w:r>
      <w:r>
        <w:rPr>
          <w:rFonts w:hint="default" w:ascii="Times New Roman" w:hAnsi="Times New Roman" w:eastAsia="仿宋_GB2312" w:cs="Times New Roman"/>
          <w:strike w:val="0"/>
          <w:dstrike w:val="0"/>
          <w:color w:val="auto"/>
          <w:sz w:val="32"/>
          <w:szCs w:val="32"/>
          <w:highlight w:val="none"/>
          <w:u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Lines="0" w:afterLines="0" w:line="540" w:lineRule="exact"/>
        <w:ind w:right="0" w:rightChars="0" w:firstLine="640" w:firstLineChars="200"/>
        <w:jc w:val="both"/>
        <w:textAlignment w:val="baseline"/>
        <w:rPr>
          <w:rFonts w:hint="default" w:ascii="Times New Roman" w:hAnsi="Times New Roman" w:eastAsia="仿宋_GB2312" w:cs="Times New Roman"/>
          <w:strike w:val="0"/>
          <w:dstrike w:val="0"/>
          <w:color w:val="auto"/>
          <w:sz w:val="32"/>
          <w:szCs w:val="32"/>
          <w:highlight w:val="none"/>
          <w:u w:val="none"/>
          <w:lang w:val="en-US" w:eastAsia="zh-CN"/>
        </w:rPr>
      </w:pPr>
      <w:r>
        <w:rPr>
          <w:rFonts w:hint="default" w:ascii="Times New Roman" w:hAnsi="Times New Roman" w:eastAsia="仿宋_GB2312" w:cs="Times New Roman"/>
          <w:sz w:val="32"/>
          <w:szCs w:val="32"/>
          <w:lang w:val="en-US" w:eastAsia="zh-CN"/>
        </w:rPr>
        <w:t>整改情况：</w:t>
      </w:r>
      <w:r>
        <w:rPr>
          <w:rFonts w:hint="default" w:ascii="Times New Roman" w:hAnsi="Times New Roman" w:eastAsia="仿宋_GB2312" w:cs="Times New Roman"/>
          <w:strike w:val="0"/>
          <w:dstrike w:val="0"/>
          <w:color w:val="auto"/>
          <w:sz w:val="32"/>
          <w:szCs w:val="32"/>
          <w:highlight w:val="none"/>
          <w:u w:val="none"/>
          <w:lang w:val="en-US" w:eastAsia="zh-CN"/>
        </w:rPr>
        <w:t>市建安建筑公司已向申报纳税，今后将按税法的相关规定申报缴纳税款，杜绝类似问题的发生。</w:t>
      </w:r>
    </w:p>
    <w:p>
      <w:pPr>
        <w:keepNext w:val="0"/>
        <w:keepLines w:val="0"/>
        <w:pageBreakBefore w:val="0"/>
        <w:widowControl/>
        <w:kinsoku w:val="0"/>
        <w:wordWrap/>
        <w:overflowPunct/>
        <w:topLinePunct w:val="0"/>
        <w:autoSpaceDE w:val="0"/>
        <w:autoSpaceDN w:val="0"/>
        <w:bidi w:val="0"/>
        <w:adjustRightInd w:val="0"/>
        <w:snapToGrid w:val="0"/>
        <w:spacing w:beforeLines="0" w:afterLines="0" w:line="540" w:lineRule="exact"/>
        <w:ind w:right="0" w:rightChars="0" w:firstLine="640" w:firstLineChars="200"/>
        <w:jc w:val="both"/>
        <w:textAlignment w:val="baseline"/>
        <w:rPr>
          <w:rFonts w:hint="default" w:ascii="Times New Roman" w:hAnsi="Times New Roman" w:eastAsia="楷体_GB2312" w:cs="Times New Roman"/>
          <w:strike w:val="0"/>
          <w:dstrike w:val="0"/>
          <w:color w:val="auto"/>
          <w:sz w:val="32"/>
          <w:szCs w:val="32"/>
          <w:highlight w:val="none"/>
          <w:u w:val="none"/>
        </w:rPr>
      </w:pPr>
      <w:r>
        <w:rPr>
          <w:rFonts w:hint="default" w:ascii="Times New Roman" w:hAnsi="Times New Roman" w:eastAsia="楷体_GB2312" w:cs="Times New Roman"/>
          <w:strike w:val="0"/>
          <w:dstrike w:val="0"/>
          <w:color w:val="auto"/>
          <w:sz w:val="32"/>
          <w:szCs w:val="32"/>
          <w:highlight w:val="none"/>
          <w:u w:val="none"/>
          <w:lang w:eastAsia="zh-CN"/>
        </w:rPr>
        <w:t>（</w:t>
      </w:r>
      <w:r>
        <w:rPr>
          <w:rFonts w:hint="default" w:ascii="Times New Roman" w:hAnsi="Times New Roman" w:eastAsia="楷体_GB2312" w:cs="Times New Roman"/>
          <w:strike w:val="0"/>
          <w:dstrike w:val="0"/>
          <w:color w:val="auto"/>
          <w:sz w:val="32"/>
          <w:szCs w:val="32"/>
          <w:highlight w:val="none"/>
          <w:u w:val="none"/>
        </w:rPr>
        <w:t>三</w:t>
      </w:r>
      <w:r>
        <w:rPr>
          <w:rFonts w:hint="default" w:ascii="Times New Roman" w:hAnsi="Times New Roman" w:eastAsia="楷体_GB2312" w:cs="Times New Roman"/>
          <w:strike w:val="0"/>
          <w:dstrike w:val="0"/>
          <w:color w:val="auto"/>
          <w:sz w:val="32"/>
          <w:szCs w:val="32"/>
          <w:highlight w:val="none"/>
          <w:u w:val="none"/>
          <w:lang w:eastAsia="zh-CN"/>
        </w:rPr>
        <w:t>）</w:t>
      </w:r>
      <w:r>
        <w:rPr>
          <w:rFonts w:hint="default" w:ascii="Times New Roman" w:hAnsi="Times New Roman" w:eastAsia="楷体_GB2312" w:cs="Times New Roman"/>
          <w:strike w:val="0"/>
          <w:dstrike w:val="0"/>
          <w:color w:val="auto"/>
          <w:sz w:val="32"/>
          <w:szCs w:val="32"/>
          <w:highlight w:val="none"/>
          <w:u w:val="none"/>
        </w:rPr>
        <w:t>企业资产管理方面</w:t>
      </w:r>
    </w:p>
    <w:p>
      <w:pPr>
        <w:keepNext w:val="0"/>
        <w:keepLines w:val="0"/>
        <w:pageBreakBefore w:val="0"/>
        <w:widowControl/>
        <w:kinsoku w:val="0"/>
        <w:wordWrap/>
        <w:overflowPunct/>
        <w:topLinePunct w:val="0"/>
        <w:autoSpaceDE w:val="0"/>
        <w:autoSpaceDN w:val="0"/>
        <w:bidi w:val="0"/>
        <w:adjustRightInd w:val="0"/>
        <w:snapToGrid w:val="0"/>
        <w:spacing w:beforeLines="0" w:afterLines="0" w:line="540" w:lineRule="exact"/>
        <w:ind w:right="0" w:rightChars="0" w:firstLine="640" w:firstLineChars="200"/>
        <w:jc w:val="both"/>
        <w:textAlignment w:val="baseline"/>
        <w:rPr>
          <w:rFonts w:hint="default" w:ascii="Times New Roman" w:hAnsi="Times New Roman" w:eastAsia="仿宋_GB2312" w:cs="Times New Roman"/>
          <w:strike w:val="0"/>
          <w:dstrike w:val="0"/>
          <w:color w:val="auto"/>
          <w:sz w:val="32"/>
          <w:szCs w:val="32"/>
          <w:highlight w:val="none"/>
          <w:u w:val="none"/>
          <w:lang w:eastAsia="zh-CN"/>
        </w:rPr>
      </w:pPr>
      <w:r>
        <w:rPr>
          <w:rFonts w:hint="default" w:ascii="Times New Roman" w:hAnsi="Times New Roman" w:eastAsia="仿宋_GB2312" w:cs="Times New Roman"/>
          <w:strike w:val="0"/>
          <w:dstrike w:val="0"/>
          <w:color w:val="auto"/>
          <w:sz w:val="32"/>
          <w:szCs w:val="32"/>
          <w:highlight w:val="none"/>
          <w:u w:val="none"/>
        </w:rPr>
        <w:t>1.揭阳榕江港口有限公司4宗资产未入账管理</w:t>
      </w:r>
      <w:r>
        <w:rPr>
          <w:rFonts w:hint="default" w:ascii="Times New Roman" w:hAnsi="Times New Roman" w:eastAsia="仿宋_GB2312" w:cs="Times New Roman"/>
          <w:strike w:val="0"/>
          <w:dstrike w:val="0"/>
          <w:color w:val="auto"/>
          <w:sz w:val="32"/>
          <w:szCs w:val="32"/>
          <w:highlight w:val="none"/>
          <w:u w:val="none"/>
          <w:lang w:eastAsia="zh-CN"/>
        </w:rPr>
        <w:t>，</w:t>
      </w:r>
      <w:r>
        <w:rPr>
          <w:rFonts w:hint="default" w:ascii="Times New Roman" w:hAnsi="Times New Roman" w:eastAsia="仿宋_GB2312" w:cs="Times New Roman"/>
          <w:strike w:val="0"/>
          <w:dstrike w:val="0"/>
          <w:color w:val="auto"/>
          <w:sz w:val="32"/>
          <w:szCs w:val="32"/>
          <w:highlight w:val="none"/>
          <w:u w:val="none"/>
        </w:rPr>
        <w:t>涉及面积317.15m</w:t>
      </w:r>
      <w:r>
        <w:rPr>
          <w:rFonts w:hint="default" w:ascii="Times New Roman" w:hAnsi="Times New Roman" w:eastAsia="仿宋_GB2312" w:cs="Times New Roman"/>
          <w:strike w:val="0"/>
          <w:dstrike w:val="0"/>
          <w:color w:val="auto"/>
          <w:sz w:val="32"/>
          <w:szCs w:val="32"/>
          <w:highlight w:val="none"/>
          <w:u w:val="none"/>
          <w:vertAlign w:val="superscript"/>
        </w:rPr>
        <w:t>2</w:t>
      </w:r>
      <w:r>
        <w:rPr>
          <w:rFonts w:hint="default" w:ascii="Times New Roman" w:hAnsi="Times New Roman" w:eastAsia="仿宋_GB2312" w:cs="Times New Roman"/>
          <w:strike w:val="0"/>
          <w:dstrike w:val="0"/>
          <w:color w:val="auto"/>
          <w:sz w:val="32"/>
          <w:szCs w:val="32"/>
          <w:highlight w:val="none"/>
          <w:u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Lines="0" w:afterLines="0" w:line="540" w:lineRule="exact"/>
        <w:ind w:right="0" w:rightChars="0" w:firstLine="640" w:firstLineChars="200"/>
        <w:jc w:val="both"/>
        <w:textAlignment w:val="baseline"/>
        <w:rPr>
          <w:rFonts w:hint="default" w:ascii="Times New Roman" w:hAnsi="Times New Roman" w:eastAsia="仿宋_GB2312" w:cs="Times New Roman"/>
          <w:strike w:val="0"/>
          <w:dstrike w:val="0"/>
          <w:color w:val="auto"/>
          <w:sz w:val="32"/>
          <w:szCs w:val="32"/>
          <w:highlight w:val="none"/>
          <w:u w:val="none"/>
          <w:lang w:val="en-US" w:eastAsia="zh-CN"/>
        </w:rPr>
      </w:pPr>
      <w:r>
        <w:rPr>
          <w:rFonts w:hint="default" w:ascii="Times New Roman" w:hAnsi="Times New Roman" w:eastAsia="仿宋_GB2312" w:cs="Times New Roman"/>
          <w:sz w:val="32"/>
          <w:szCs w:val="32"/>
          <w:lang w:val="en-US" w:eastAsia="zh-CN"/>
        </w:rPr>
        <w:t>整改情况：已由</w:t>
      </w:r>
      <w:r>
        <w:rPr>
          <w:rFonts w:hint="default" w:ascii="Times New Roman" w:hAnsi="Times New Roman" w:eastAsia="仿宋_GB2312" w:cs="Times New Roman"/>
          <w:strike w:val="0"/>
          <w:dstrike w:val="0"/>
          <w:color w:val="auto"/>
          <w:sz w:val="32"/>
          <w:szCs w:val="32"/>
          <w:highlight w:val="none"/>
          <w:u w:val="none"/>
          <w:lang w:val="en-US" w:eastAsia="zh-CN"/>
        </w:rPr>
        <w:t>第三方评估机构出具资产评估报告，并已根据评估价值进行账务处理。</w:t>
      </w:r>
    </w:p>
    <w:p>
      <w:pPr>
        <w:keepNext w:val="0"/>
        <w:keepLines w:val="0"/>
        <w:pageBreakBefore w:val="0"/>
        <w:widowControl/>
        <w:kinsoku w:val="0"/>
        <w:wordWrap/>
        <w:overflowPunct/>
        <w:topLinePunct w:val="0"/>
        <w:autoSpaceDE w:val="0"/>
        <w:autoSpaceDN w:val="0"/>
        <w:bidi w:val="0"/>
        <w:adjustRightInd w:val="0"/>
        <w:snapToGrid w:val="0"/>
        <w:spacing w:beforeLines="0" w:afterLines="0" w:line="540" w:lineRule="exact"/>
        <w:ind w:right="0" w:rightChars="0" w:firstLine="640" w:firstLineChars="200"/>
        <w:jc w:val="both"/>
        <w:textAlignment w:val="baseline"/>
        <w:rPr>
          <w:rFonts w:hint="default" w:ascii="Times New Roman" w:hAnsi="Times New Roman" w:eastAsia="仿宋_GB2312" w:cs="Times New Roman"/>
          <w:strike w:val="0"/>
          <w:dstrike w:val="0"/>
          <w:color w:val="auto"/>
          <w:sz w:val="32"/>
          <w:szCs w:val="32"/>
          <w:highlight w:val="none"/>
          <w:u w:val="none"/>
          <w:lang w:eastAsia="zh-CN"/>
        </w:rPr>
      </w:pPr>
      <w:r>
        <w:rPr>
          <w:rFonts w:hint="default" w:ascii="Times New Roman" w:hAnsi="Times New Roman" w:eastAsia="仿宋_GB2312" w:cs="Times New Roman"/>
          <w:strike w:val="0"/>
          <w:dstrike w:val="0"/>
          <w:color w:val="auto"/>
          <w:sz w:val="32"/>
          <w:szCs w:val="32"/>
          <w:highlight w:val="none"/>
          <w:u w:val="none"/>
        </w:rPr>
        <w:t>2.市污水处理有限公司虚增在建工程资产</w:t>
      </w:r>
      <w:r>
        <w:rPr>
          <w:rFonts w:hint="default" w:ascii="Times New Roman" w:hAnsi="Times New Roman" w:eastAsia="仿宋_GB2312" w:cs="Times New Roman"/>
          <w:strike w:val="0"/>
          <w:dstrike w:val="0"/>
          <w:color w:val="auto"/>
          <w:sz w:val="32"/>
          <w:szCs w:val="32"/>
          <w:highlight w:val="none"/>
          <w:u w:val="none"/>
          <w:lang w:eastAsia="zh-CN"/>
        </w:rPr>
        <w:t>，</w:t>
      </w:r>
      <w:r>
        <w:rPr>
          <w:rFonts w:hint="default" w:ascii="Times New Roman" w:hAnsi="Times New Roman" w:eastAsia="仿宋_GB2312" w:cs="Times New Roman"/>
          <w:strike w:val="0"/>
          <w:dstrike w:val="0"/>
          <w:color w:val="auto"/>
          <w:sz w:val="32"/>
          <w:szCs w:val="32"/>
          <w:highlight w:val="none"/>
          <w:u w:val="none"/>
        </w:rPr>
        <w:t>涉及金额16572.91万元</w:t>
      </w:r>
      <w:r>
        <w:rPr>
          <w:rFonts w:hint="default" w:ascii="Times New Roman" w:hAnsi="Times New Roman" w:eastAsia="仿宋_GB2312" w:cs="Times New Roman"/>
          <w:strike w:val="0"/>
          <w:dstrike w:val="0"/>
          <w:color w:val="auto"/>
          <w:sz w:val="32"/>
          <w:szCs w:val="32"/>
          <w:highlight w:val="none"/>
          <w:u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Lines="0" w:afterLines="0" w:line="540" w:lineRule="exact"/>
        <w:ind w:right="0" w:rightChars="0" w:firstLine="640" w:firstLineChars="200"/>
        <w:jc w:val="both"/>
        <w:textAlignment w:val="baseline"/>
        <w:rPr>
          <w:rFonts w:hint="default" w:ascii="Times New Roman" w:hAnsi="Times New Roman" w:eastAsia="仿宋_GB2312" w:cs="Times New Roman"/>
          <w:strike w:val="0"/>
          <w:dstrike w:val="0"/>
          <w:color w:val="auto"/>
          <w:sz w:val="32"/>
          <w:szCs w:val="32"/>
          <w:highlight w:val="none"/>
          <w:u w:val="none"/>
          <w:lang w:val="en-US" w:eastAsia="zh-CN"/>
        </w:rPr>
      </w:pPr>
      <w:r>
        <w:rPr>
          <w:rFonts w:hint="default" w:ascii="Times New Roman" w:hAnsi="Times New Roman" w:eastAsia="仿宋_GB2312" w:cs="Times New Roman"/>
          <w:sz w:val="32"/>
          <w:szCs w:val="32"/>
          <w:lang w:val="en-US" w:eastAsia="zh-CN"/>
        </w:rPr>
        <w:t>整改情况：</w:t>
      </w:r>
      <w:r>
        <w:rPr>
          <w:rFonts w:hint="default" w:ascii="Times New Roman" w:hAnsi="Times New Roman" w:eastAsia="仿宋_GB2312" w:cs="Times New Roman"/>
          <w:strike w:val="0"/>
          <w:dstrike w:val="0"/>
          <w:color w:val="auto"/>
          <w:sz w:val="32"/>
          <w:szCs w:val="32"/>
          <w:highlight w:val="none"/>
          <w:u w:val="none"/>
          <w:lang w:val="en-US" w:eastAsia="zh-CN"/>
        </w:rPr>
        <w:t>市污水处理有限公司已按要求完成相关账务调整。</w:t>
      </w:r>
    </w:p>
    <w:p>
      <w:pPr>
        <w:keepNext w:val="0"/>
        <w:keepLines w:val="0"/>
        <w:pageBreakBefore w:val="0"/>
        <w:widowControl/>
        <w:kinsoku w:val="0"/>
        <w:wordWrap/>
        <w:overflowPunct/>
        <w:topLinePunct w:val="0"/>
        <w:autoSpaceDE w:val="0"/>
        <w:autoSpaceDN w:val="0"/>
        <w:bidi w:val="0"/>
        <w:adjustRightInd w:val="0"/>
        <w:snapToGrid w:val="0"/>
        <w:spacing w:beforeLines="0" w:afterLines="0" w:line="540" w:lineRule="exact"/>
        <w:ind w:right="0" w:rightChars="0" w:firstLine="640" w:firstLineChars="200"/>
        <w:jc w:val="both"/>
        <w:textAlignment w:val="baseline"/>
        <w:rPr>
          <w:rFonts w:hint="default" w:ascii="Times New Roman" w:hAnsi="Times New Roman" w:eastAsia="仿宋_GB2312" w:cs="Times New Roman"/>
          <w:strike w:val="0"/>
          <w:dstrike w:val="0"/>
          <w:color w:val="auto"/>
          <w:sz w:val="32"/>
          <w:szCs w:val="32"/>
          <w:highlight w:val="none"/>
          <w:u w:val="none"/>
          <w:lang w:eastAsia="zh-CN"/>
        </w:rPr>
      </w:pPr>
      <w:r>
        <w:rPr>
          <w:rFonts w:hint="default" w:ascii="Times New Roman" w:hAnsi="Times New Roman" w:eastAsia="仿宋_GB2312" w:cs="Times New Roman"/>
          <w:strike w:val="0"/>
          <w:dstrike w:val="0"/>
          <w:color w:val="auto"/>
          <w:sz w:val="32"/>
          <w:szCs w:val="32"/>
          <w:highlight w:val="none"/>
          <w:u w:val="none"/>
        </w:rPr>
        <w:t>3.</w:t>
      </w:r>
      <w:r>
        <w:rPr>
          <w:rFonts w:hint="default" w:ascii="Times New Roman" w:hAnsi="Times New Roman" w:eastAsia="仿宋_GB2312" w:cs="Times New Roman"/>
          <w:strike w:val="0"/>
          <w:dstrike w:val="0"/>
          <w:color w:val="auto"/>
          <w:sz w:val="32"/>
          <w:szCs w:val="32"/>
          <w:highlight w:val="none"/>
          <w:u w:val="none"/>
          <w:lang w:val="en-US" w:eastAsia="zh-CN"/>
        </w:rPr>
        <w:t>三</w:t>
      </w:r>
      <w:r>
        <w:rPr>
          <w:rFonts w:hint="default" w:ascii="Times New Roman" w:hAnsi="Times New Roman" w:eastAsia="仿宋_GB2312" w:cs="Times New Roman"/>
          <w:strike w:val="0"/>
          <w:dstrike w:val="0"/>
          <w:color w:val="auto"/>
          <w:sz w:val="32"/>
          <w:szCs w:val="32"/>
          <w:highlight w:val="none"/>
          <w:u w:val="none"/>
        </w:rPr>
        <w:t>家企业实物资产长期闲置使用效益低</w:t>
      </w:r>
      <w:r>
        <w:rPr>
          <w:rFonts w:hint="default" w:ascii="Times New Roman" w:hAnsi="Times New Roman" w:eastAsia="仿宋_GB2312" w:cs="Times New Roman"/>
          <w:strike w:val="0"/>
          <w:dstrike w:val="0"/>
          <w:color w:val="auto"/>
          <w:sz w:val="32"/>
          <w:szCs w:val="32"/>
          <w:highlight w:val="none"/>
          <w:u w:val="none"/>
          <w:lang w:eastAsia="zh-CN"/>
        </w:rPr>
        <w:t>，</w:t>
      </w:r>
      <w:r>
        <w:rPr>
          <w:rFonts w:hint="default" w:ascii="Times New Roman" w:hAnsi="Times New Roman" w:eastAsia="仿宋_GB2312" w:cs="Times New Roman"/>
          <w:strike w:val="0"/>
          <w:dstrike w:val="0"/>
          <w:color w:val="auto"/>
          <w:sz w:val="32"/>
          <w:szCs w:val="32"/>
          <w:highlight w:val="none"/>
          <w:u w:val="none"/>
        </w:rPr>
        <w:t>涉及土地面积215567.74m²</w:t>
      </w:r>
      <w:r>
        <w:rPr>
          <w:rFonts w:hint="default" w:ascii="Times New Roman" w:hAnsi="Times New Roman" w:eastAsia="仿宋_GB2312" w:cs="Times New Roman"/>
          <w:strike w:val="0"/>
          <w:dstrike w:val="0"/>
          <w:color w:val="auto"/>
          <w:sz w:val="32"/>
          <w:szCs w:val="32"/>
          <w:highlight w:val="none"/>
          <w:u w:val="none"/>
          <w:lang w:eastAsia="zh-CN"/>
        </w:rPr>
        <w:t>、</w:t>
      </w:r>
      <w:r>
        <w:rPr>
          <w:rFonts w:hint="default" w:ascii="Times New Roman" w:hAnsi="Times New Roman" w:eastAsia="仿宋_GB2312" w:cs="Times New Roman"/>
          <w:strike w:val="0"/>
          <w:dstrike w:val="0"/>
          <w:color w:val="auto"/>
          <w:sz w:val="32"/>
          <w:szCs w:val="32"/>
          <w:highlight w:val="none"/>
          <w:u w:val="none"/>
        </w:rPr>
        <w:t>房产面积22605.39m²</w:t>
      </w:r>
      <w:r>
        <w:rPr>
          <w:rFonts w:hint="default" w:ascii="Times New Roman" w:hAnsi="Times New Roman" w:eastAsia="仿宋_GB2312" w:cs="Times New Roman"/>
          <w:strike w:val="0"/>
          <w:dstrike w:val="0"/>
          <w:color w:val="auto"/>
          <w:sz w:val="32"/>
          <w:szCs w:val="32"/>
          <w:highlight w:val="none"/>
          <w:u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Lines="0" w:afterLines="0" w:line="540" w:lineRule="exact"/>
        <w:ind w:right="0" w:rightChars="0" w:firstLine="640" w:firstLineChars="200"/>
        <w:jc w:val="both"/>
        <w:textAlignment w:val="baseline"/>
        <w:rPr>
          <w:rFonts w:hint="default" w:ascii="Times New Roman" w:hAnsi="Times New Roman" w:eastAsia="仿宋_GB2312" w:cs="Times New Roman"/>
          <w:strike w:val="0"/>
          <w:dstrike w:val="0"/>
          <w:color w:val="auto"/>
          <w:sz w:val="32"/>
          <w:szCs w:val="32"/>
          <w:highlight w:val="none"/>
          <w:u w:val="none"/>
          <w:lang w:val="en-US" w:eastAsia="zh-CN"/>
        </w:rPr>
      </w:pPr>
      <w:r>
        <w:rPr>
          <w:rFonts w:hint="default" w:ascii="Times New Roman" w:hAnsi="Times New Roman" w:eastAsia="仿宋_GB2312" w:cs="Times New Roman"/>
          <w:strike w:val="0"/>
          <w:dstrike w:val="0"/>
          <w:color w:val="auto"/>
          <w:sz w:val="32"/>
          <w:szCs w:val="32"/>
          <w:highlight w:val="none"/>
          <w:u w:val="none"/>
          <w:lang w:eastAsia="zh-CN"/>
        </w:rPr>
        <w:t>（</w:t>
      </w:r>
      <w:r>
        <w:rPr>
          <w:rFonts w:hint="default" w:ascii="Times New Roman" w:hAnsi="Times New Roman" w:eastAsia="仿宋_GB2312" w:cs="Times New Roman"/>
          <w:strike w:val="0"/>
          <w:dstrike w:val="0"/>
          <w:color w:val="auto"/>
          <w:sz w:val="32"/>
          <w:szCs w:val="32"/>
          <w:highlight w:val="none"/>
          <w:u w:val="none"/>
          <w:lang w:val="en-US" w:eastAsia="zh-CN"/>
        </w:rPr>
        <w:t>1）</w:t>
      </w:r>
      <w:r>
        <w:rPr>
          <w:rFonts w:hint="default" w:ascii="Times New Roman" w:hAnsi="Times New Roman" w:eastAsia="仿宋_GB2312" w:cs="Times New Roman"/>
          <w:strike w:val="0"/>
          <w:dstrike w:val="0"/>
          <w:color w:val="auto"/>
          <w:sz w:val="32"/>
          <w:szCs w:val="32"/>
          <w:highlight w:val="none"/>
          <w:u w:val="none"/>
        </w:rPr>
        <w:t>市城投集团位于揭阳空港经济区环岛路</w:t>
      </w:r>
      <w:r>
        <w:rPr>
          <w:rFonts w:hint="default" w:ascii="Times New Roman" w:hAnsi="Times New Roman" w:eastAsia="仿宋_GB2312" w:cs="Times New Roman"/>
          <w:strike w:val="0"/>
          <w:dstrike w:val="0"/>
          <w:color w:val="auto"/>
          <w:sz w:val="32"/>
          <w:szCs w:val="32"/>
          <w:highlight w:val="none"/>
          <w:u w:val="none"/>
          <w:lang w:eastAsia="zh-CN"/>
        </w:rPr>
        <w:t>、</w:t>
      </w:r>
      <w:r>
        <w:rPr>
          <w:rFonts w:hint="default" w:ascii="Times New Roman" w:hAnsi="Times New Roman" w:eastAsia="仿宋_GB2312" w:cs="Times New Roman"/>
          <w:strike w:val="0"/>
          <w:dstrike w:val="0"/>
          <w:color w:val="auto"/>
          <w:sz w:val="32"/>
          <w:szCs w:val="32"/>
          <w:highlight w:val="none"/>
          <w:u w:val="none"/>
        </w:rPr>
        <w:t>市区环市东路</w:t>
      </w:r>
      <w:r>
        <w:rPr>
          <w:rFonts w:hint="default" w:ascii="Times New Roman" w:hAnsi="Times New Roman" w:eastAsia="仿宋_GB2312" w:cs="Times New Roman"/>
          <w:strike w:val="0"/>
          <w:dstrike w:val="0"/>
          <w:color w:val="auto"/>
          <w:sz w:val="32"/>
          <w:szCs w:val="32"/>
          <w:highlight w:val="none"/>
          <w:u w:val="none"/>
          <w:lang w:eastAsia="zh-CN"/>
        </w:rPr>
        <w:t>、</w:t>
      </w:r>
      <w:r>
        <w:rPr>
          <w:rFonts w:hint="default" w:ascii="Times New Roman" w:hAnsi="Times New Roman" w:eastAsia="仿宋_GB2312" w:cs="Times New Roman"/>
          <w:strike w:val="0"/>
          <w:dstrike w:val="0"/>
          <w:color w:val="auto"/>
          <w:sz w:val="32"/>
          <w:szCs w:val="32"/>
          <w:highlight w:val="none"/>
          <w:u w:val="none"/>
        </w:rPr>
        <w:t>市区磐东镇人民政府以南等8块土地资产</w:t>
      </w:r>
      <w:r>
        <w:rPr>
          <w:rFonts w:hint="default" w:ascii="Times New Roman" w:hAnsi="Times New Roman" w:eastAsia="仿宋_GB2312" w:cs="Times New Roman"/>
          <w:strike w:val="0"/>
          <w:dstrike w:val="0"/>
          <w:color w:val="auto"/>
          <w:sz w:val="32"/>
          <w:szCs w:val="32"/>
          <w:highlight w:val="none"/>
          <w:u w:val="none"/>
          <w:lang w:eastAsia="zh-CN"/>
        </w:rPr>
        <w:t>，</w:t>
      </w:r>
      <w:r>
        <w:rPr>
          <w:rFonts w:hint="default" w:ascii="Times New Roman" w:hAnsi="Times New Roman" w:eastAsia="仿宋_GB2312" w:cs="Times New Roman"/>
          <w:strike w:val="0"/>
          <w:dstrike w:val="0"/>
          <w:color w:val="auto"/>
          <w:sz w:val="32"/>
          <w:szCs w:val="32"/>
          <w:highlight w:val="none"/>
          <w:u w:val="none"/>
        </w:rPr>
        <w:t>面积共215567.74m²</w:t>
      </w:r>
      <w:r>
        <w:rPr>
          <w:rFonts w:hint="default" w:ascii="Times New Roman" w:hAnsi="Times New Roman" w:eastAsia="仿宋_GB2312" w:cs="Times New Roman"/>
          <w:strike w:val="0"/>
          <w:dstrike w:val="0"/>
          <w:color w:val="auto"/>
          <w:sz w:val="32"/>
          <w:szCs w:val="32"/>
          <w:highlight w:val="none"/>
          <w:u w:val="none"/>
          <w:lang w:eastAsia="zh-CN"/>
        </w:rPr>
        <w:t>（</w:t>
      </w:r>
      <w:r>
        <w:rPr>
          <w:rFonts w:hint="default" w:ascii="Times New Roman" w:hAnsi="Times New Roman" w:eastAsia="仿宋_GB2312" w:cs="Times New Roman"/>
          <w:strike w:val="0"/>
          <w:dstrike w:val="0"/>
          <w:color w:val="auto"/>
          <w:sz w:val="32"/>
          <w:szCs w:val="32"/>
          <w:highlight w:val="none"/>
          <w:u w:val="none"/>
        </w:rPr>
        <w:t>折合323.35亩</w:t>
      </w:r>
      <w:r>
        <w:rPr>
          <w:rFonts w:hint="default" w:ascii="Times New Roman" w:hAnsi="Times New Roman" w:eastAsia="仿宋_GB2312" w:cs="Times New Roman"/>
          <w:strike w:val="0"/>
          <w:dstrike w:val="0"/>
          <w:color w:val="auto"/>
          <w:sz w:val="32"/>
          <w:szCs w:val="32"/>
          <w:highlight w:val="none"/>
          <w:u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Lines="0" w:afterLines="0" w:line="540" w:lineRule="exact"/>
        <w:ind w:right="0" w:rightChars="0" w:firstLine="640" w:firstLineChars="200"/>
        <w:jc w:val="both"/>
        <w:textAlignment w:val="baseline"/>
        <w:rPr>
          <w:rFonts w:hint="default" w:ascii="Times New Roman" w:hAnsi="Times New Roman" w:cs="Times New Roman"/>
          <w:strike w:val="0"/>
          <w:dstrike w:val="0"/>
          <w:color w:val="auto"/>
          <w:highlight w:val="none"/>
          <w:u w:val="none"/>
          <w:lang w:val="en-US" w:eastAsia="zh-CN"/>
        </w:rPr>
      </w:pPr>
      <w:r>
        <w:rPr>
          <w:rFonts w:hint="default" w:ascii="Times New Roman" w:hAnsi="Times New Roman" w:eastAsia="仿宋_GB2312" w:cs="Times New Roman"/>
          <w:sz w:val="32"/>
          <w:szCs w:val="32"/>
          <w:lang w:val="en-US" w:eastAsia="zh-CN"/>
        </w:rPr>
        <w:t>整改存在困难：</w:t>
      </w:r>
      <w:r>
        <w:rPr>
          <w:rFonts w:hint="default" w:ascii="Times New Roman" w:hAnsi="Times New Roman" w:eastAsia="仿宋_GB2312" w:cs="Times New Roman"/>
          <w:i w:val="0"/>
          <w:caps w:val="0"/>
          <w:snapToGrid/>
          <w:color w:val="000000"/>
          <w:spacing w:val="0"/>
          <w:kern w:val="0"/>
          <w:sz w:val="32"/>
          <w:szCs w:val="32"/>
          <w:u w:val="none"/>
          <w:lang w:val="en-US" w:eastAsia="zh-CN" w:bidi="ar"/>
        </w:rPr>
        <w:t>市城投集团的土地资产是为发行城投债时政府划拨的，城投集团对其没有处置权和收益权，开发盘活存在困难。</w:t>
      </w:r>
      <w:r>
        <w:rPr>
          <w:rFonts w:hint="default" w:ascii="Times New Roman" w:hAnsi="Times New Roman" w:eastAsia="仿宋_GB2312" w:cs="Times New Roman"/>
          <w:strike w:val="0"/>
          <w:dstrike w:val="0"/>
          <w:color w:val="auto"/>
          <w:sz w:val="32"/>
          <w:szCs w:val="32"/>
          <w:highlight w:val="none"/>
          <w:u w:val="none"/>
          <w:lang w:val="en-US" w:eastAsia="zh-CN"/>
        </w:rPr>
        <w:t>市城投将积极与政府相关部门沟通，分批收回土地，同时重新注入等值有效资产。</w:t>
      </w:r>
    </w:p>
    <w:p>
      <w:pPr>
        <w:keepNext w:val="0"/>
        <w:keepLines w:val="0"/>
        <w:pageBreakBefore w:val="0"/>
        <w:widowControl/>
        <w:kinsoku w:val="0"/>
        <w:wordWrap/>
        <w:overflowPunct/>
        <w:topLinePunct w:val="0"/>
        <w:autoSpaceDE w:val="0"/>
        <w:autoSpaceDN w:val="0"/>
        <w:bidi w:val="0"/>
        <w:adjustRightInd w:val="0"/>
        <w:snapToGrid w:val="0"/>
        <w:spacing w:beforeLines="0" w:afterLines="0" w:line="540" w:lineRule="exact"/>
        <w:ind w:right="0" w:rightChars="0" w:firstLine="640" w:firstLineChars="200"/>
        <w:jc w:val="both"/>
        <w:textAlignment w:val="baseline"/>
        <w:rPr>
          <w:rFonts w:hint="default" w:ascii="Times New Roman" w:hAnsi="Times New Roman" w:eastAsia="仿宋_GB2312" w:cs="Times New Roman"/>
          <w:strike w:val="0"/>
          <w:dstrike w:val="0"/>
          <w:color w:val="auto"/>
          <w:sz w:val="32"/>
          <w:szCs w:val="32"/>
          <w:highlight w:val="none"/>
          <w:u w:val="none"/>
          <w:lang w:eastAsia="zh-CN"/>
        </w:rPr>
      </w:pPr>
      <w:r>
        <w:rPr>
          <w:rFonts w:hint="default" w:ascii="Times New Roman" w:hAnsi="Times New Roman" w:eastAsia="仿宋_GB2312" w:cs="Times New Roman"/>
          <w:strike w:val="0"/>
          <w:dstrike w:val="0"/>
          <w:color w:val="auto"/>
          <w:sz w:val="32"/>
          <w:szCs w:val="32"/>
          <w:highlight w:val="none"/>
          <w:u w:val="none"/>
          <w:lang w:eastAsia="zh-CN"/>
        </w:rPr>
        <w:t>（</w:t>
      </w:r>
      <w:r>
        <w:rPr>
          <w:rFonts w:hint="default" w:ascii="Times New Roman" w:hAnsi="Times New Roman" w:eastAsia="仿宋_GB2312" w:cs="Times New Roman"/>
          <w:strike w:val="0"/>
          <w:dstrike w:val="0"/>
          <w:color w:val="auto"/>
          <w:sz w:val="32"/>
          <w:szCs w:val="32"/>
          <w:highlight w:val="none"/>
          <w:u w:val="none"/>
          <w:lang w:val="en-US" w:eastAsia="zh-CN"/>
        </w:rPr>
        <w:t>2）</w:t>
      </w:r>
      <w:r>
        <w:rPr>
          <w:rFonts w:hint="default" w:ascii="Times New Roman" w:hAnsi="Times New Roman" w:eastAsia="仿宋_GB2312" w:cs="Times New Roman"/>
          <w:strike w:val="0"/>
          <w:dstrike w:val="0"/>
          <w:color w:val="auto"/>
          <w:sz w:val="32"/>
          <w:szCs w:val="32"/>
          <w:highlight w:val="none"/>
          <w:u w:val="none"/>
        </w:rPr>
        <w:t>市水务集团2020年6月接收市国资委注入的原榕城区国土分局办公楼</w:t>
      </w:r>
      <w:r>
        <w:rPr>
          <w:rFonts w:hint="default" w:ascii="Times New Roman" w:hAnsi="Times New Roman" w:eastAsia="仿宋_GB2312" w:cs="Times New Roman"/>
          <w:strike w:val="0"/>
          <w:dstrike w:val="0"/>
          <w:color w:val="auto"/>
          <w:sz w:val="32"/>
          <w:szCs w:val="32"/>
          <w:highlight w:val="none"/>
          <w:u w:val="none"/>
          <w:lang w:eastAsia="zh-CN"/>
        </w:rPr>
        <w:t>、</w:t>
      </w:r>
      <w:r>
        <w:rPr>
          <w:rFonts w:hint="default" w:ascii="Times New Roman" w:hAnsi="Times New Roman" w:eastAsia="仿宋_GB2312" w:cs="Times New Roman"/>
          <w:strike w:val="0"/>
          <w:dstrike w:val="0"/>
          <w:color w:val="auto"/>
          <w:sz w:val="32"/>
          <w:szCs w:val="32"/>
          <w:highlight w:val="none"/>
          <w:u w:val="none"/>
        </w:rPr>
        <w:t>广东环宇大厦5-12层</w:t>
      </w:r>
      <w:r>
        <w:rPr>
          <w:rFonts w:hint="default" w:ascii="Times New Roman" w:hAnsi="Times New Roman" w:eastAsia="仿宋_GB2312" w:cs="Times New Roman"/>
          <w:strike w:val="0"/>
          <w:dstrike w:val="0"/>
          <w:color w:val="auto"/>
          <w:sz w:val="32"/>
          <w:szCs w:val="32"/>
          <w:highlight w:val="none"/>
          <w:u w:val="none"/>
          <w:lang w:eastAsia="zh-CN"/>
        </w:rPr>
        <w:t>、</w:t>
      </w:r>
      <w:r>
        <w:rPr>
          <w:rFonts w:hint="default" w:ascii="Times New Roman" w:hAnsi="Times New Roman" w:eastAsia="仿宋_GB2312" w:cs="Times New Roman"/>
          <w:strike w:val="0"/>
          <w:dstrike w:val="0"/>
          <w:color w:val="auto"/>
          <w:sz w:val="32"/>
          <w:szCs w:val="32"/>
          <w:highlight w:val="none"/>
          <w:u w:val="none"/>
        </w:rPr>
        <w:t>市农贸综合市场B幢第一至二层等市直行政事业单位10处资产</w:t>
      </w:r>
      <w:r>
        <w:rPr>
          <w:rFonts w:hint="default" w:ascii="Times New Roman" w:hAnsi="Times New Roman" w:eastAsia="仿宋_GB2312" w:cs="Times New Roman"/>
          <w:strike w:val="0"/>
          <w:dstrike w:val="0"/>
          <w:color w:val="auto"/>
          <w:sz w:val="32"/>
          <w:szCs w:val="32"/>
          <w:highlight w:val="none"/>
          <w:u w:val="none"/>
          <w:lang w:eastAsia="zh-CN"/>
        </w:rPr>
        <w:t>，</w:t>
      </w:r>
      <w:r>
        <w:rPr>
          <w:rFonts w:hint="default" w:ascii="Times New Roman" w:hAnsi="Times New Roman" w:eastAsia="仿宋_GB2312" w:cs="Times New Roman"/>
          <w:strike w:val="0"/>
          <w:dstrike w:val="0"/>
          <w:color w:val="auto"/>
          <w:sz w:val="32"/>
          <w:szCs w:val="32"/>
          <w:highlight w:val="none"/>
          <w:u w:val="none"/>
        </w:rPr>
        <w:t>面积共15026.80m²</w:t>
      </w:r>
      <w:r>
        <w:rPr>
          <w:rFonts w:hint="default" w:ascii="Times New Roman" w:hAnsi="Times New Roman" w:eastAsia="仿宋_GB2312" w:cs="Times New Roman"/>
          <w:strike w:val="0"/>
          <w:dstrike w:val="0"/>
          <w:color w:val="auto"/>
          <w:sz w:val="32"/>
          <w:szCs w:val="32"/>
          <w:highlight w:val="none"/>
          <w:u w:val="none"/>
          <w:lang w:eastAsia="zh-CN"/>
        </w:rPr>
        <w:t>。</w:t>
      </w:r>
    </w:p>
    <w:p>
      <w:pPr>
        <w:keepNext w:val="0"/>
        <w:keepLines w:val="0"/>
        <w:spacing w:beforeLines="0" w:afterLines="0" w:line="540" w:lineRule="exact"/>
        <w:ind w:firstLine="640" w:firstLineChars="200"/>
        <w:jc w:val="both"/>
        <w:rPr>
          <w:rFonts w:hint="default" w:ascii="Times New Roman" w:hAnsi="Times New Roman" w:cs="Times New Roman"/>
        </w:rPr>
      </w:pPr>
      <w:r>
        <w:rPr>
          <w:rFonts w:hint="default" w:ascii="Times New Roman" w:hAnsi="Times New Roman" w:eastAsia="仿宋_GB2312" w:cs="Times New Roman"/>
          <w:i w:val="0"/>
          <w:caps w:val="0"/>
          <w:snapToGrid/>
          <w:color w:val="000000"/>
          <w:spacing w:val="0"/>
          <w:kern w:val="0"/>
          <w:sz w:val="32"/>
          <w:szCs w:val="32"/>
          <w:u w:val="none"/>
          <w:lang w:val="en-US" w:eastAsia="zh-CN" w:bidi="ar"/>
        </w:rPr>
        <w:t>持续推进中：市水务集团资产进行全面清查整理，对可盘活的资产进行挂网招租、现场张贴招租等多种途径，提高实物资产的使用效率；目前主要</w:t>
      </w:r>
      <w:r>
        <w:rPr>
          <w:rFonts w:hint="default" w:ascii="Times New Roman" w:hAnsi="Times New Roman" w:eastAsia="仿宋_GB2312" w:cs="Times New Roman"/>
          <w:strike w:val="0"/>
          <w:dstrike w:val="0"/>
          <w:color w:val="auto"/>
          <w:sz w:val="32"/>
          <w:szCs w:val="32"/>
          <w:highlight w:val="none"/>
          <w:u w:val="none"/>
          <w:lang w:val="en-US" w:eastAsia="zh-CN"/>
        </w:rPr>
        <w:t>由于疫情的影响，致使外部市场对于租赁行情影响很大，外加市水务集团租赁业务严格按照有关文件执行，程序较私有业主复杂繁锁，多数客户经了解后均选择放弃。</w:t>
      </w:r>
    </w:p>
    <w:p>
      <w:pPr>
        <w:keepNext w:val="0"/>
        <w:keepLines w:val="0"/>
        <w:pageBreakBefore w:val="0"/>
        <w:widowControl/>
        <w:kinsoku w:val="0"/>
        <w:wordWrap/>
        <w:overflowPunct/>
        <w:topLinePunct w:val="0"/>
        <w:autoSpaceDE w:val="0"/>
        <w:autoSpaceDN w:val="0"/>
        <w:bidi w:val="0"/>
        <w:adjustRightInd w:val="0"/>
        <w:snapToGrid w:val="0"/>
        <w:spacing w:beforeLines="0" w:afterLines="0" w:line="540" w:lineRule="exact"/>
        <w:ind w:right="0" w:rightChars="0" w:firstLine="0" w:firstLineChars="0"/>
        <w:jc w:val="both"/>
        <w:textAlignment w:val="baseline"/>
        <w:rPr>
          <w:rFonts w:hint="default" w:ascii="Times New Roman" w:hAnsi="Times New Roman" w:eastAsia="仿宋_GB2312" w:cs="Times New Roman"/>
          <w:strike w:val="0"/>
          <w:dstrike w:val="0"/>
          <w:color w:val="auto"/>
          <w:sz w:val="32"/>
          <w:szCs w:val="32"/>
          <w:highlight w:val="none"/>
          <w:u w:val="none"/>
          <w:lang w:eastAsia="zh-CN"/>
        </w:rPr>
      </w:pPr>
      <w:r>
        <w:rPr>
          <w:rFonts w:hint="default" w:ascii="Times New Roman" w:hAnsi="Times New Roman" w:eastAsia="仿宋_GB2312" w:cs="Times New Roman"/>
          <w:strike w:val="0"/>
          <w:dstrike w:val="0"/>
          <w:color w:val="auto"/>
          <w:sz w:val="32"/>
          <w:szCs w:val="32"/>
          <w:highlight w:val="none"/>
          <w:u w:val="none"/>
          <w:lang w:val="en-US" w:eastAsia="zh-CN"/>
        </w:rPr>
        <w:t xml:space="preserve">    （3）</w:t>
      </w:r>
      <w:r>
        <w:rPr>
          <w:rFonts w:hint="default" w:ascii="Times New Roman" w:hAnsi="Times New Roman" w:eastAsia="仿宋_GB2312" w:cs="Times New Roman"/>
          <w:strike w:val="0"/>
          <w:dstrike w:val="0"/>
          <w:color w:val="auto"/>
          <w:sz w:val="32"/>
          <w:szCs w:val="32"/>
          <w:highlight w:val="none"/>
          <w:u w:val="none"/>
        </w:rPr>
        <w:t>市汽车运输公司位于揭阳市榕华大道新兴东路路口东北角汽车站内B栋</w:t>
      </w:r>
      <w:r>
        <w:rPr>
          <w:rFonts w:hint="default" w:ascii="Times New Roman" w:hAnsi="Times New Roman" w:eastAsia="仿宋_GB2312" w:cs="Times New Roman"/>
          <w:strike w:val="0"/>
          <w:dstrike w:val="0"/>
          <w:color w:val="auto"/>
          <w:sz w:val="32"/>
          <w:szCs w:val="32"/>
          <w:highlight w:val="none"/>
          <w:u w:val="none"/>
          <w:lang w:eastAsia="zh-CN"/>
        </w:rPr>
        <w:t>、</w:t>
      </w:r>
      <w:r>
        <w:rPr>
          <w:rFonts w:hint="default" w:ascii="Times New Roman" w:hAnsi="Times New Roman" w:eastAsia="仿宋_GB2312" w:cs="Times New Roman"/>
          <w:strike w:val="0"/>
          <w:dstrike w:val="0"/>
          <w:color w:val="auto"/>
          <w:sz w:val="32"/>
          <w:szCs w:val="32"/>
          <w:highlight w:val="none"/>
          <w:u w:val="none"/>
        </w:rPr>
        <w:t>C栋房产</w:t>
      </w:r>
      <w:r>
        <w:rPr>
          <w:rFonts w:hint="default" w:ascii="Times New Roman" w:hAnsi="Times New Roman" w:eastAsia="仿宋_GB2312" w:cs="Times New Roman"/>
          <w:strike w:val="0"/>
          <w:dstrike w:val="0"/>
          <w:color w:val="auto"/>
          <w:sz w:val="32"/>
          <w:szCs w:val="32"/>
          <w:highlight w:val="none"/>
          <w:u w:val="none"/>
          <w:lang w:eastAsia="zh-CN"/>
        </w:rPr>
        <w:t>，</w:t>
      </w:r>
      <w:r>
        <w:rPr>
          <w:rFonts w:hint="default" w:ascii="Times New Roman" w:hAnsi="Times New Roman" w:eastAsia="仿宋_GB2312" w:cs="Times New Roman"/>
          <w:strike w:val="0"/>
          <w:dstrike w:val="0"/>
          <w:color w:val="auto"/>
          <w:sz w:val="32"/>
          <w:szCs w:val="32"/>
          <w:highlight w:val="none"/>
          <w:u w:val="none"/>
        </w:rPr>
        <w:t>面积共7578.59m²</w:t>
      </w:r>
      <w:r>
        <w:rPr>
          <w:rFonts w:hint="default" w:ascii="Times New Roman" w:hAnsi="Times New Roman" w:eastAsia="仿宋_GB2312" w:cs="Times New Roman"/>
          <w:strike w:val="0"/>
          <w:dstrike w:val="0"/>
          <w:color w:val="auto"/>
          <w:sz w:val="32"/>
          <w:szCs w:val="32"/>
          <w:highlight w:val="none"/>
          <w:u w:val="none"/>
          <w:lang w:eastAsia="zh-CN"/>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Lines="0" w:afterLines="0" w:line="540" w:lineRule="exact"/>
        <w:ind w:right="0" w:rightChars="0" w:firstLine="640" w:firstLineChars="200"/>
        <w:jc w:val="both"/>
        <w:textAlignment w:val="baseline"/>
        <w:rPr>
          <w:rFonts w:hint="default" w:ascii="Times New Roman" w:hAnsi="Times New Roman" w:eastAsia="仿宋_GB2312" w:cs="Times New Roman"/>
          <w:i w:val="0"/>
          <w:caps w:val="0"/>
          <w:snapToGrid/>
          <w:color w:val="000000"/>
          <w:spacing w:val="0"/>
          <w:kern w:val="0"/>
          <w:sz w:val="32"/>
          <w:szCs w:val="32"/>
          <w:u w:val="none"/>
          <w:lang w:val="en-US" w:eastAsia="zh-CN" w:bidi="ar"/>
        </w:rPr>
      </w:pPr>
      <w:r>
        <w:rPr>
          <w:rFonts w:hint="default" w:ascii="Times New Roman" w:hAnsi="Times New Roman" w:eastAsia="仿宋_GB2312" w:cs="Times New Roman"/>
          <w:sz w:val="32"/>
          <w:szCs w:val="32"/>
          <w:lang w:val="en-US" w:eastAsia="zh-CN"/>
        </w:rPr>
        <w:t>整改情况：</w:t>
      </w:r>
      <w:r>
        <w:rPr>
          <w:rFonts w:hint="default" w:ascii="Times New Roman" w:hAnsi="Times New Roman" w:eastAsia="仿宋_GB2312" w:cs="Times New Roman"/>
          <w:i w:val="0"/>
          <w:caps w:val="0"/>
          <w:snapToGrid/>
          <w:color w:val="000000"/>
          <w:spacing w:val="0"/>
          <w:kern w:val="0"/>
          <w:sz w:val="32"/>
          <w:szCs w:val="32"/>
          <w:u w:val="none"/>
          <w:lang w:val="en-US" w:eastAsia="zh-CN" w:bidi="ar"/>
        </w:rPr>
        <w:t>汽车运输公司已将办公楼整栋出租，盘活资产。</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Lines="0" w:afterLines="0" w:line="540" w:lineRule="exact"/>
        <w:ind w:right="0" w:rightChars="0" w:firstLine="640" w:firstLineChars="200"/>
        <w:jc w:val="both"/>
        <w:textAlignment w:val="baseline"/>
        <w:rPr>
          <w:rFonts w:hint="default" w:ascii="Times New Roman" w:hAnsi="Times New Roman" w:eastAsia="仿宋_GB2312" w:cs="Times New Roman"/>
          <w:strike w:val="0"/>
          <w:dstrike w:val="0"/>
          <w:color w:val="auto"/>
          <w:sz w:val="32"/>
          <w:szCs w:val="32"/>
          <w:highlight w:val="none"/>
          <w:u w:val="none"/>
          <w:lang w:eastAsia="zh-CN"/>
        </w:rPr>
      </w:pPr>
      <w:r>
        <w:rPr>
          <w:rFonts w:hint="default" w:ascii="Times New Roman" w:hAnsi="Times New Roman" w:eastAsia="仿宋_GB2312" w:cs="Times New Roman"/>
          <w:strike w:val="0"/>
          <w:dstrike w:val="0"/>
          <w:color w:val="auto"/>
          <w:sz w:val="32"/>
          <w:szCs w:val="32"/>
          <w:highlight w:val="none"/>
          <w:u w:val="none"/>
        </w:rPr>
        <w:t>4.市水务集团资产管理不到位</w:t>
      </w:r>
      <w:r>
        <w:rPr>
          <w:rFonts w:hint="default" w:ascii="Times New Roman" w:hAnsi="Times New Roman" w:eastAsia="仿宋_GB2312" w:cs="Times New Roman"/>
          <w:strike w:val="0"/>
          <w:dstrike w:val="0"/>
          <w:color w:val="auto"/>
          <w:sz w:val="32"/>
          <w:szCs w:val="32"/>
          <w:highlight w:val="none"/>
          <w:u w:val="none"/>
          <w:lang w:eastAsia="zh-CN"/>
        </w:rPr>
        <w:t>，</w:t>
      </w:r>
      <w:r>
        <w:rPr>
          <w:rFonts w:hint="default" w:ascii="Times New Roman" w:hAnsi="Times New Roman" w:eastAsia="仿宋_GB2312" w:cs="Times New Roman"/>
          <w:strike w:val="0"/>
          <w:dstrike w:val="0"/>
          <w:color w:val="auto"/>
          <w:sz w:val="32"/>
          <w:szCs w:val="32"/>
          <w:highlight w:val="none"/>
          <w:u w:val="none"/>
        </w:rPr>
        <w:t>涉及12处房产</w:t>
      </w:r>
      <w:r>
        <w:rPr>
          <w:rFonts w:hint="default" w:ascii="Times New Roman" w:hAnsi="Times New Roman" w:eastAsia="仿宋_GB2312" w:cs="Times New Roman"/>
          <w:strike w:val="0"/>
          <w:dstrike w:val="0"/>
          <w:color w:val="auto"/>
          <w:sz w:val="32"/>
          <w:szCs w:val="32"/>
          <w:highlight w:val="none"/>
          <w:u w:val="none"/>
          <w:lang w:eastAsia="zh-CN"/>
        </w:rPr>
        <w:t>、</w:t>
      </w:r>
      <w:r>
        <w:rPr>
          <w:rFonts w:hint="default" w:ascii="Times New Roman" w:hAnsi="Times New Roman" w:eastAsia="仿宋_GB2312" w:cs="Times New Roman"/>
          <w:strike w:val="0"/>
          <w:dstrike w:val="0"/>
          <w:color w:val="auto"/>
          <w:sz w:val="32"/>
          <w:szCs w:val="32"/>
          <w:highlight w:val="none"/>
          <w:u w:val="none"/>
        </w:rPr>
        <w:t>7宗土地资产</w:t>
      </w:r>
      <w:r>
        <w:rPr>
          <w:rFonts w:hint="default" w:ascii="Times New Roman" w:hAnsi="Times New Roman" w:eastAsia="仿宋_GB2312" w:cs="Times New Roman"/>
          <w:strike w:val="0"/>
          <w:dstrike w:val="0"/>
          <w:color w:val="auto"/>
          <w:sz w:val="32"/>
          <w:szCs w:val="32"/>
          <w:highlight w:val="none"/>
          <w:u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Lines="0" w:afterLines="0" w:line="540" w:lineRule="exact"/>
        <w:ind w:right="0" w:rightChars="0" w:firstLine="640" w:firstLineChars="200"/>
        <w:jc w:val="both"/>
        <w:textAlignment w:val="baseline"/>
        <w:rPr>
          <w:rFonts w:hint="default" w:ascii="Times New Roman" w:hAnsi="Times New Roman" w:eastAsia="仿宋_GB2312" w:cs="Times New Roman"/>
          <w:strike w:val="0"/>
          <w:dstrike w:val="0"/>
          <w:color w:val="auto"/>
          <w:sz w:val="32"/>
          <w:szCs w:val="32"/>
          <w:highlight w:val="none"/>
          <w:u w:val="none"/>
          <w:lang w:eastAsia="zh-CN"/>
        </w:rPr>
      </w:pPr>
      <w:r>
        <w:rPr>
          <w:rFonts w:hint="default" w:ascii="Times New Roman" w:hAnsi="Times New Roman" w:eastAsia="仿宋_GB2312" w:cs="Times New Roman"/>
          <w:sz w:val="32"/>
          <w:szCs w:val="32"/>
          <w:lang w:val="en-US" w:eastAsia="zh-CN"/>
        </w:rPr>
        <w:t>整改情况：</w:t>
      </w:r>
      <w:r>
        <w:rPr>
          <w:rFonts w:hint="default" w:ascii="Times New Roman" w:hAnsi="Times New Roman" w:eastAsia="仿宋_GB2312" w:cs="Times New Roman"/>
          <w:strike w:val="0"/>
          <w:dstrike w:val="0"/>
          <w:color w:val="auto"/>
          <w:sz w:val="32"/>
          <w:szCs w:val="32"/>
          <w:highlight w:val="none"/>
          <w:u w:val="none"/>
          <w:lang w:val="en-US" w:eastAsia="zh-CN"/>
        </w:rPr>
        <w:t>由于部分资产移交手续不全，无法过户移交，企业自身无法完善手续，且该部分资产存在历史问题较多、产权情况较为复杂等问题，市水务集团已按要求，将该事项上报政府，请政府协调相关部门解决。</w:t>
      </w:r>
    </w:p>
    <w:p>
      <w:pPr>
        <w:keepNext w:val="0"/>
        <w:keepLines w:val="0"/>
        <w:pageBreakBefore w:val="0"/>
        <w:widowControl/>
        <w:kinsoku w:val="0"/>
        <w:wordWrap/>
        <w:overflowPunct/>
        <w:topLinePunct w:val="0"/>
        <w:autoSpaceDE w:val="0"/>
        <w:autoSpaceDN w:val="0"/>
        <w:bidi w:val="0"/>
        <w:adjustRightInd w:val="0"/>
        <w:snapToGrid w:val="0"/>
        <w:spacing w:beforeLines="0" w:afterLines="0" w:line="540" w:lineRule="exact"/>
        <w:ind w:right="0" w:rightChars="0" w:firstLine="640" w:firstLineChars="200"/>
        <w:jc w:val="both"/>
        <w:textAlignment w:val="baseline"/>
        <w:rPr>
          <w:rFonts w:hint="default" w:ascii="Times New Roman" w:hAnsi="Times New Roman" w:eastAsia="仿宋_GB2312" w:cs="Times New Roman"/>
          <w:strike w:val="0"/>
          <w:dstrike w:val="0"/>
          <w:color w:val="auto"/>
          <w:sz w:val="32"/>
          <w:szCs w:val="32"/>
          <w:highlight w:val="none"/>
          <w:u w:val="none"/>
          <w:lang w:eastAsia="zh-CN"/>
        </w:rPr>
      </w:pPr>
      <w:r>
        <w:rPr>
          <w:rFonts w:hint="default" w:ascii="Times New Roman" w:hAnsi="Times New Roman" w:eastAsia="仿宋_GB2312" w:cs="Times New Roman"/>
          <w:strike w:val="0"/>
          <w:dstrike w:val="0"/>
          <w:color w:val="auto"/>
          <w:sz w:val="32"/>
          <w:szCs w:val="32"/>
          <w:highlight w:val="none"/>
          <w:u w:val="none"/>
        </w:rPr>
        <w:t>5.市城投集团应收及预付款项长期挂账</w:t>
      </w:r>
      <w:r>
        <w:rPr>
          <w:rFonts w:hint="default" w:ascii="Times New Roman" w:hAnsi="Times New Roman" w:eastAsia="仿宋_GB2312" w:cs="Times New Roman"/>
          <w:strike w:val="0"/>
          <w:dstrike w:val="0"/>
          <w:color w:val="auto"/>
          <w:sz w:val="32"/>
          <w:szCs w:val="32"/>
          <w:highlight w:val="none"/>
          <w:u w:val="none"/>
          <w:lang w:eastAsia="zh-CN"/>
        </w:rPr>
        <w:t>，</w:t>
      </w:r>
      <w:r>
        <w:rPr>
          <w:rFonts w:hint="default" w:ascii="Times New Roman" w:hAnsi="Times New Roman" w:eastAsia="仿宋_GB2312" w:cs="Times New Roman"/>
          <w:strike w:val="0"/>
          <w:dstrike w:val="0"/>
          <w:color w:val="auto"/>
          <w:sz w:val="32"/>
          <w:szCs w:val="32"/>
          <w:highlight w:val="none"/>
          <w:u w:val="none"/>
        </w:rPr>
        <w:t>涉及金额17148</w:t>
      </w:r>
      <w:r>
        <w:rPr>
          <w:rFonts w:hint="default" w:ascii="Times New Roman" w:hAnsi="Times New Roman" w:eastAsia="仿宋_GB2312" w:cs="Times New Roman"/>
          <w:strike w:val="0"/>
          <w:dstrike w:val="0"/>
          <w:color w:val="auto"/>
          <w:sz w:val="32"/>
          <w:szCs w:val="32"/>
          <w:highlight w:val="none"/>
          <w:u w:val="none"/>
          <w:lang w:val="en-US" w:eastAsia="zh-CN"/>
        </w:rPr>
        <w:t>.</w:t>
      </w:r>
      <w:r>
        <w:rPr>
          <w:rFonts w:hint="default" w:ascii="Times New Roman" w:hAnsi="Times New Roman" w:eastAsia="仿宋_GB2312" w:cs="Times New Roman"/>
          <w:strike w:val="0"/>
          <w:dstrike w:val="0"/>
          <w:color w:val="auto"/>
          <w:sz w:val="32"/>
          <w:szCs w:val="32"/>
          <w:highlight w:val="none"/>
          <w:u w:val="none"/>
        </w:rPr>
        <w:t>90万元</w:t>
      </w:r>
      <w:r>
        <w:rPr>
          <w:rFonts w:hint="default" w:ascii="Times New Roman" w:hAnsi="Times New Roman" w:eastAsia="仿宋_GB2312" w:cs="Times New Roman"/>
          <w:strike w:val="0"/>
          <w:dstrike w:val="0"/>
          <w:color w:val="auto"/>
          <w:sz w:val="32"/>
          <w:szCs w:val="32"/>
          <w:highlight w:val="none"/>
          <w:u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Lines="0" w:afterLines="0" w:line="540" w:lineRule="exact"/>
        <w:ind w:right="0" w:rightChars="0" w:firstLine="640" w:firstLineChars="200"/>
        <w:jc w:val="both"/>
        <w:textAlignment w:val="baseline"/>
        <w:rPr>
          <w:rFonts w:hint="default" w:ascii="Times New Roman" w:hAnsi="Times New Roman" w:eastAsia="仿宋_GB2312" w:cs="Times New Roman"/>
          <w:strike w:val="0"/>
          <w:dstrike w:val="0"/>
          <w:color w:val="auto"/>
          <w:sz w:val="32"/>
          <w:szCs w:val="32"/>
          <w:highlight w:val="none"/>
          <w:u w:val="none"/>
        </w:rPr>
      </w:pPr>
      <w:r>
        <w:rPr>
          <w:rFonts w:hint="default" w:ascii="Times New Roman" w:hAnsi="Times New Roman" w:eastAsia="仿宋_GB2312" w:cs="Times New Roman"/>
          <w:sz w:val="32"/>
          <w:szCs w:val="32"/>
          <w:lang w:val="en-US" w:eastAsia="zh-CN"/>
        </w:rPr>
        <w:t>持续推进情况：</w:t>
      </w:r>
      <w:r>
        <w:rPr>
          <w:rFonts w:hint="default" w:ascii="Times New Roman" w:hAnsi="Times New Roman" w:eastAsia="仿宋_GB2312" w:cs="Times New Roman"/>
          <w:strike w:val="0"/>
          <w:dstrike w:val="0"/>
          <w:color w:val="auto"/>
          <w:sz w:val="32"/>
          <w:szCs w:val="32"/>
          <w:highlight w:val="none"/>
          <w:u w:val="none"/>
          <w:lang w:val="en-US" w:eastAsia="zh-CN"/>
        </w:rPr>
        <w:t>市城投集团多次与欠款单位沟通，并发出催款函，催讨应还借款本金及利息。目前已形成半年一讨的追讨机制，专人负责，定期追讨。现已收回揭阳迎宾馆借款300万元、广州越秀融资租赁有限公司融资租赁保证金1350万元，共1650万元。</w:t>
      </w:r>
    </w:p>
    <w:p>
      <w:pPr>
        <w:keepNext w:val="0"/>
        <w:keepLines w:val="0"/>
        <w:pageBreakBefore w:val="0"/>
        <w:widowControl/>
        <w:kinsoku w:val="0"/>
        <w:wordWrap/>
        <w:overflowPunct/>
        <w:topLinePunct w:val="0"/>
        <w:autoSpaceDE w:val="0"/>
        <w:autoSpaceDN w:val="0"/>
        <w:bidi w:val="0"/>
        <w:adjustRightInd w:val="0"/>
        <w:snapToGrid w:val="0"/>
        <w:spacing w:beforeLines="0" w:afterLines="0" w:line="540" w:lineRule="exact"/>
        <w:ind w:right="0" w:rightChars="0" w:firstLine="640" w:firstLineChars="200"/>
        <w:jc w:val="both"/>
        <w:textAlignment w:val="baseline"/>
        <w:rPr>
          <w:rFonts w:hint="default" w:ascii="Times New Roman" w:hAnsi="Times New Roman" w:eastAsia="仿宋_GB2312" w:cs="Times New Roman"/>
          <w:strike w:val="0"/>
          <w:dstrike w:val="0"/>
          <w:color w:val="auto"/>
          <w:sz w:val="32"/>
          <w:szCs w:val="32"/>
          <w:highlight w:val="none"/>
          <w:u w:val="none"/>
          <w:lang w:eastAsia="zh-CN"/>
        </w:rPr>
      </w:pPr>
      <w:r>
        <w:rPr>
          <w:rFonts w:hint="default" w:ascii="Times New Roman" w:hAnsi="Times New Roman" w:eastAsia="仿宋_GB2312" w:cs="Times New Roman"/>
          <w:strike w:val="0"/>
          <w:dstrike w:val="0"/>
          <w:color w:val="auto"/>
          <w:sz w:val="32"/>
          <w:szCs w:val="32"/>
          <w:highlight w:val="none"/>
          <w:u w:val="none"/>
        </w:rPr>
        <w:t>6.市水务集团对外借出资金未及时回笼</w:t>
      </w:r>
      <w:r>
        <w:rPr>
          <w:rFonts w:hint="default" w:ascii="Times New Roman" w:hAnsi="Times New Roman" w:eastAsia="仿宋_GB2312" w:cs="Times New Roman"/>
          <w:strike w:val="0"/>
          <w:dstrike w:val="0"/>
          <w:color w:val="auto"/>
          <w:sz w:val="32"/>
          <w:szCs w:val="32"/>
          <w:highlight w:val="none"/>
          <w:u w:val="none"/>
          <w:lang w:eastAsia="zh-CN"/>
        </w:rPr>
        <w:t>，</w:t>
      </w:r>
      <w:r>
        <w:rPr>
          <w:rFonts w:hint="default" w:ascii="Times New Roman" w:hAnsi="Times New Roman" w:eastAsia="仿宋_GB2312" w:cs="Times New Roman"/>
          <w:strike w:val="0"/>
          <w:dstrike w:val="0"/>
          <w:color w:val="auto"/>
          <w:sz w:val="32"/>
          <w:szCs w:val="32"/>
          <w:highlight w:val="none"/>
          <w:u w:val="none"/>
        </w:rPr>
        <w:t>涉及金额6951.32万元</w:t>
      </w:r>
      <w:r>
        <w:rPr>
          <w:rFonts w:hint="default" w:ascii="Times New Roman" w:hAnsi="Times New Roman" w:eastAsia="仿宋_GB2312" w:cs="Times New Roman"/>
          <w:strike w:val="0"/>
          <w:dstrike w:val="0"/>
          <w:color w:val="auto"/>
          <w:sz w:val="32"/>
          <w:szCs w:val="32"/>
          <w:highlight w:val="none"/>
          <w:u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Lines="0" w:afterLines="0" w:line="540" w:lineRule="exact"/>
        <w:ind w:right="0" w:rightChars="0" w:firstLine="640" w:firstLineChars="200"/>
        <w:jc w:val="both"/>
        <w:textAlignment w:val="baseline"/>
        <w:rPr>
          <w:rFonts w:hint="default" w:ascii="Times New Roman" w:hAnsi="Times New Roman" w:eastAsia="仿宋_GB2312" w:cs="Times New Roman"/>
          <w:strike w:val="0"/>
          <w:dstrike w:val="0"/>
          <w:color w:val="auto"/>
          <w:sz w:val="32"/>
          <w:szCs w:val="32"/>
          <w:highlight w:val="none"/>
          <w:u w:val="none"/>
        </w:rPr>
      </w:pPr>
      <w:r>
        <w:rPr>
          <w:rFonts w:hint="default" w:ascii="Times New Roman" w:hAnsi="Times New Roman" w:eastAsia="仿宋_GB2312" w:cs="Times New Roman"/>
          <w:sz w:val="32"/>
          <w:szCs w:val="32"/>
          <w:lang w:val="en-US" w:eastAsia="zh-CN"/>
        </w:rPr>
        <w:t>持续推进情况：</w:t>
      </w:r>
      <w:r>
        <w:rPr>
          <w:rFonts w:hint="default" w:ascii="Times New Roman" w:hAnsi="Times New Roman" w:eastAsia="仿宋_GB2312" w:cs="Times New Roman"/>
          <w:strike w:val="0"/>
          <w:dstrike w:val="0"/>
          <w:color w:val="auto"/>
          <w:sz w:val="32"/>
          <w:szCs w:val="32"/>
          <w:highlight w:val="none"/>
          <w:u w:val="none"/>
          <w:lang w:val="en-US" w:eastAsia="zh-CN"/>
        </w:rPr>
        <w:t>市水务集团多次向借款方催收，并发函催收，已收回欠款3000万元。接下来，市水务集团将加大追收力度，每季度发函继续进行催收，避免出现长期挂账现象。</w:t>
      </w:r>
    </w:p>
    <w:p>
      <w:pPr>
        <w:keepNext w:val="0"/>
        <w:keepLines w:val="0"/>
        <w:pageBreakBefore w:val="0"/>
        <w:widowControl/>
        <w:kinsoku w:val="0"/>
        <w:wordWrap/>
        <w:overflowPunct/>
        <w:topLinePunct w:val="0"/>
        <w:autoSpaceDE w:val="0"/>
        <w:autoSpaceDN w:val="0"/>
        <w:bidi w:val="0"/>
        <w:adjustRightInd w:val="0"/>
        <w:snapToGrid w:val="0"/>
        <w:spacing w:beforeLines="0" w:afterLines="0" w:line="540" w:lineRule="exact"/>
        <w:ind w:right="0" w:rightChars="0" w:firstLine="640" w:firstLineChars="200"/>
        <w:jc w:val="both"/>
        <w:textAlignment w:val="baseline"/>
        <w:rPr>
          <w:rFonts w:hint="default" w:ascii="Times New Roman" w:hAnsi="Times New Roman" w:eastAsia="仿宋_GB2312" w:cs="Times New Roman"/>
          <w:b/>
          <w:bCs/>
          <w:strike w:val="0"/>
          <w:dstrike w:val="0"/>
          <w:color w:val="auto"/>
          <w:sz w:val="32"/>
          <w:szCs w:val="32"/>
          <w:highlight w:val="none"/>
          <w:u w:val="none"/>
          <w:lang w:val="en-US" w:eastAsia="zh-CN"/>
        </w:rPr>
      </w:pPr>
      <w:r>
        <w:rPr>
          <w:rFonts w:hint="default" w:ascii="Times New Roman" w:hAnsi="Times New Roman" w:eastAsia="仿宋_GB2312" w:cs="Times New Roman"/>
          <w:strike w:val="0"/>
          <w:dstrike w:val="0"/>
          <w:color w:val="auto"/>
          <w:sz w:val="32"/>
          <w:szCs w:val="32"/>
          <w:highlight w:val="none"/>
          <w:u w:val="none"/>
        </w:rPr>
        <w:t>7.</w:t>
      </w:r>
      <w:r>
        <w:rPr>
          <w:rFonts w:hint="default" w:ascii="Times New Roman" w:hAnsi="Times New Roman" w:eastAsia="仿宋_GB2312" w:cs="Times New Roman"/>
          <w:strike w:val="0"/>
          <w:dstrike w:val="0"/>
          <w:color w:val="auto"/>
          <w:sz w:val="32"/>
          <w:szCs w:val="32"/>
          <w:highlight w:val="none"/>
          <w:u w:val="none"/>
          <w:lang w:val="en-US" w:eastAsia="zh-CN"/>
        </w:rPr>
        <w:t>4</w:t>
      </w:r>
      <w:r>
        <w:rPr>
          <w:rFonts w:hint="default" w:ascii="Times New Roman" w:hAnsi="Times New Roman" w:eastAsia="仿宋_GB2312" w:cs="Times New Roman"/>
          <w:strike w:val="0"/>
          <w:dstrike w:val="0"/>
          <w:color w:val="auto"/>
          <w:sz w:val="32"/>
          <w:szCs w:val="32"/>
          <w:highlight w:val="none"/>
          <w:u w:val="none"/>
        </w:rPr>
        <w:t>家企业不良资产比率较高</w:t>
      </w:r>
      <w:r>
        <w:rPr>
          <w:rFonts w:hint="default" w:ascii="Times New Roman" w:hAnsi="Times New Roman" w:eastAsia="仿宋_GB2312" w:cs="Times New Roman"/>
          <w:strike w:val="0"/>
          <w:dstrike w:val="0"/>
          <w:color w:val="auto"/>
          <w:sz w:val="32"/>
          <w:szCs w:val="32"/>
          <w:highlight w:val="none"/>
          <w:u w:val="none"/>
          <w:lang w:eastAsia="zh-CN"/>
        </w:rPr>
        <w:t>，</w:t>
      </w:r>
      <w:r>
        <w:rPr>
          <w:rFonts w:hint="default" w:ascii="Times New Roman" w:hAnsi="Times New Roman" w:eastAsia="仿宋_GB2312" w:cs="Times New Roman"/>
          <w:strike w:val="0"/>
          <w:dstrike w:val="0"/>
          <w:color w:val="auto"/>
          <w:sz w:val="32"/>
          <w:szCs w:val="32"/>
          <w:highlight w:val="none"/>
          <w:u w:val="none"/>
        </w:rPr>
        <w:t>其中</w:t>
      </w:r>
      <w:r>
        <w:rPr>
          <w:rFonts w:hint="default" w:ascii="Times New Roman" w:hAnsi="Times New Roman" w:eastAsia="仿宋_GB2312" w:cs="Times New Roman"/>
          <w:strike w:val="0"/>
          <w:dstrike w:val="0"/>
          <w:color w:val="auto"/>
          <w:sz w:val="32"/>
          <w:szCs w:val="32"/>
          <w:highlight w:val="none"/>
          <w:u w:val="none"/>
          <w:lang w:val="en-US" w:eastAsia="zh-CN"/>
        </w:rPr>
        <w:t>2</w:t>
      </w:r>
      <w:r>
        <w:rPr>
          <w:rFonts w:hint="default" w:ascii="Times New Roman" w:hAnsi="Times New Roman" w:eastAsia="仿宋_GB2312" w:cs="Times New Roman"/>
          <w:strike w:val="0"/>
          <w:dstrike w:val="0"/>
          <w:color w:val="auto"/>
          <w:sz w:val="32"/>
          <w:szCs w:val="32"/>
          <w:highlight w:val="none"/>
          <w:u w:val="none"/>
        </w:rPr>
        <w:t>家企业不良资产金额较大</w:t>
      </w:r>
      <w:r>
        <w:rPr>
          <w:rFonts w:hint="default" w:ascii="Times New Roman" w:hAnsi="Times New Roman" w:eastAsia="仿宋_GB2312" w:cs="Times New Roman"/>
          <w:strike w:val="0"/>
          <w:dstrike w:val="0"/>
          <w:color w:val="auto"/>
          <w:sz w:val="32"/>
          <w:szCs w:val="32"/>
          <w:highlight w:val="none"/>
          <w:u w:val="none"/>
          <w:lang w:eastAsia="zh-CN"/>
        </w:rPr>
        <w:t>。</w:t>
      </w:r>
    </w:p>
    <w:p>
      <w:pPr>
        <w:keepNext w:val="0"/>
        <w:keepLines w:val="0"/>
        <w:pageBreakBefore w:val="0"/>
        <w:widowControl/>
        <w:kinsoku/>
        <w:wordWrap/>
        <w:overflowPunct/>
        <w:topLinePunct w:val="0"/>
        <w:autoSpaceDE/>
        <w:autoSpaceDN/>
        <w:bidi w:val="0"/>
        <w:adjustRightInd/>
        <w:snapToGrid/>
        <w:spacing w:beforeLines="0" w:afterLines="0" w:line="540" w:lineRule="exact"/>
        <w:ind w:right="0" w:rightChars="0" w:firstLine="640" w:firstLineChars="200"/>
        <w:jc w:val="both"/>
        <w:textAlignment w:val="auto"/>
        <w:rPr>
          <w:rFonts w:hint="default" w:ascii="Times New Roman" w:hAnsi="Times New Roman" w:eastAsia="仿宋_GB2312" w:cs="Times New Roman"/>
          <w:strike w:val="0"/>
          <w:dstrike w:val="0"/>
          <w:color w:val="auto"/>
          <w:sz w:val="32"/>
          <w:szCs w:val="32"/>
          <w:highlight w:val="none"/>
          <w:u w:val="none"/>
          <w:lang w:val="en-US" w:eastAsia="zh-CN"/>
        </w:rPr>
      </w:pPr>
      <w:r>
        <w:rPr>
          <w:rFonts w:hint="default" w:ascii="Times New Roman" w:hAnsi="Times New Roman" w:eastAsia="仿宋_GB2312" w:cs="Times New Roman"/>
          <w:sz w:val="32"/>
          <w:szCs w:val="32"/>
          <w:lang w:val="en-US" w:eastAsia="zh-CN"/>
        </w:rPr>
        <w:t>持续推进情况：</w:t>
      </w:r>
      <w:r>
        <w:rPr>
          <w:rFonts w:hint="default" w:ascii="Times New Roman" w:hAnsi="Times New Roman" w:eastAsia="仿宋_GB2312" w:cs="Times New Roman"/>
          <w:i w:val="0"/>
          <w:caps w:val="0"/>
          <w:snapToGrid/>
          <w:color w:val="000000"/>
          <w:spacing w:val="0"/>
          <w:kern w:val="0"/>
          <w:sz w:val="32"/>
          <w:szCs w:val="32"/>
          <w:u w:val="none"/>
          <w:lang w:val="en-US" w:eastAsia="zh-CN" w:bidi="ar"/>
        </w:rPr>
        <w:t>市中理外轮理货有限公司目前已收回65万元，不良资产比率已逐步下降。市龙颈水电有限公司和市北山水电有限公司因历史遗留问题涉及深圳市安远集团的债权债务，待政府与深圳市安远集团在“30亿工程”结算时一并处理。市汽车运输有限公司的问题属于历史遗留原因，现公司已重新组班子成员，新班子正着手处理相关问题。</w:t>
      </w:r>
    </w:p>
    <w:p>
      <w:pPr>
        <w:keepNext w:val="0"/>
        <w:keepLines w:val="0"/>
        <w:pageBreakBefore w:val="0"/>
        <w:widowControl/>
        <w:kinsoku w:val="0"/>
        <w:wordWrap/>
        <w:overflowPunct/>
        <w:topLinePunct w:val="0"/>
        <w:autoSpaceDE w:val="0"/>
        <w:autoSpaceDN w:val="0"/>
        <w:bidi w:val="0"/>
        <w:adjustRightInd w:val="0"/>
        <w:snapToGrid w:val="0"/>
        <w:spacing w:beforeLines="0" w:afterLines="0" w:line="540" w:lineRule="exact"/>
        <w:ind w:right="0" w:rightChars="0" w:firstLine="640" w:firstLineChars="200"/>
        <w:jc w:val="both"/>
        <w:textAlignment w:val="baseline"/>
        <w:rPr>
          <w:rFonts w:hint="default" w:ascii="Times New Roman" w:hAnsi="Times New Roman" w:eastAsia="仿宋_GB2312" w:cs="Times New Roman"/>
          <w:strike w:val="0"/>
          <w:dstrike w:val="0"/>
          <w:color w:val="auto"/>
          <w:sz w:val="32"/>
          <w:szCs w:val="32"/>
          <w:highlight w:val="none"/>
          <w:u w:val="none"/>
          <w:lang w:eastAsia="zh-CN"/>
        </w:rPr>
      </w:pPr>
      <w:r>
        <w:rPr>
          <w:rFonts w:hint="default" w:ascii="Times New Roman" w:hAnsi="Times New Roman" w:eastAsia="仿宋_GB2312" w:cs="Times New Roman"/>
          <w:strike w:val="0"/>
          <w:dstrike w:val="0"/>
          <w:color w:val="auto"/>
          <w:sz w:val="32"/>
          <w:szCs w:val="32"/>
          <w:highlight w:val="none"/>
          <w:u w:val="none"/>
        </w:rPr>
        <w:t>8.</w:t>
      </w:r>
      <w:r>
        <w:rPr>
          <w:rFonts w:hint="default" w:ascii="Times New Roman" w:hAnsi="Times New Roman" w:eastAsia="仿宋_GB2312" w:cs="Times New Roman"/>
          <w:strike w:val="0"/>
          <w:dstrike w:val="0"/>
          <w:color w:val="auto"/>
          <w:sz w:val="32"/>
          <w:szCs w:val="32"/>
          <w:highlight w:val="none"/>
          <w:u w:val="none"/>
          <w:lang w:val="en-US" w:eastAsia="zh-CN"/>
        </w:rPr>
        <w:t>3</w:t>
      </w:r>
      <w:r>
        <w:rPr>
          <w:rFonts w:hint="default" w:ascii="Times New Roman" w:hAnsi="Times New Roman" w:eastAsia="仿宋_GB2312" w:cs="Times New Roman"/>
          <w:strike w:val="0"/>
          <w:dstrike w:val="0"/>
          <w:color w:val="auto"/>
          <w:sz w:val="32"/>
          <w:szCs w:val="32"/>
          <w:highlight w:val="none"/>
          <w:u w:val="none"/>
        </w:rPr>
        <w:t>家企业资金调度无有效合同</w:t>
      </w:r>
      <w:r>
        <w:rPr>
          <w:rFonts w:hint="default" w:ascii="Times New Roman" w:hAnsi="Times New Roman" w:eastAsia="仿宋_GB2312" w:cs="Times New Roman"/>
          <w:strike w:val="0"/>
          <w:dstrike w:val="0"/>
          <w:color w:val="auto"/>
          <w:sz w:val="32"/>
          <w:szCs w:val="32"/>
          <w:highlight w:val="none"/>
          <w:u w:val="none"/>
          <w:lang w:eastAsia="zh-CN"/>
        </w:rPr>
        <w:t>，</w:t>
      </w:r>
      <w:r>
        <w:rPr>
          <w:rFonts w:hint="default" w:ascii="Times New Roman" w:hAnsi="Times New Roman" w:eastAsia="仿宋_GB2312" w:cs="Times New Roman"/>
          <w:strike w:val="0"/>
          <w:dstrike w:val="0"/>
          <w:color w:val="auto"/>
          <w:sz w:val="32"/>
          <w:szCs w:val="32"/>
          <w:highlight w:val="none"/>
          <w:u w:val="none"/>
        </w:rPr>
        <w:t>涉及金额154065万元</w:t>
      </w:r>
      <w:r>
        <w:rPr>
          <w:rFonts w:hint="default" w:ascii="Times New Roman" w:hAnsi="Times New Roman" w:eastAsia="仿宋_GB2312" w:cs="Times New Roman"/>
          <w:strike w:val="0"/>
          <w:dstrike w:val="0"/>
          <w:color w:val="auto"/>
          <w:sz w:val="32"/>
          <w:szCs w:val="32"/>
          <w:highlight w:val="none"/>
          <w:u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Lines="0" w:afterLines="0" w:line="540" w:lineRule="exact"/>
        <w:ind w:right="0" w:rightChars="0" w:firstLine="640" w:firstLineChars="200"/>
        <w:jc w:val="both"/>
        <w:textAlignment w:val="baseline"/>
        <w:rPr>
          <w:rFonts w:hint="default" w:ascii="Times New Roman" w:hAnsi="Times New Roman" w:eastAsia="仿宋_GB2312" w:cs="Times New Roman"/>
          <w:strike w:val="0"/>
          <w:dstrike w:val="0"/>
          <w:color w:val="auto"/>
          <w:sz w:val="32"/>
          <w:szCs w:val="32"/>
          <w:highlight w:val="none"/>
          <w:u w:val="none"/>
          <w:lang w:val="en-US" w:eastAsia="zh-CN"/>
        </w:rPr>
      </w:pPr>
      <w:r>
        <w:rPr>
          <w:rFonts w:hint="default" w:ascii="Times New Roman" w:hAnsi="Times New Roman" w:eastAsia="仿宋_GB2312" w:cs="Times New Roman"/>
          <w:sz w:val="32"/>
          <w:szCs w:val="32"/>
          <w:lang w:val="en-US" w:eastAsia="zh-CN"/>
        </w:rPr>
        <w:t>整改情况：</w:t>
      </w:r>
      <w:r>
        <w:rPr>
          <w:rFonts w:hint="default" w:ascii="Times New Roman" w:hAnsi="Times New Roman" w:eastAsia="仿宋_GB2312" w:cs="Times New Roman"/>
          <w:strike w:val="0"/>
          <w:dstrike w:val="0"/>
          <w:color w:val="auto"/>
          <w:sz w:val="32"/>
          <w:szCs w:val="32"/>
          <w:highlight w:val="none"/>
          <w:u w:val="none"/>
          <w:lang w:val="en-US" w:eastAsia="zh-CN"/>
        </w:rPr>
        <w:t>市投控集团、市水务集团、市城投集团和市金叶公司分别与相关单位补签订合同，完善资金调度手续。</w:t>
      </w:r>
    </w:p>
    <w:p>
      <w:pPr>
        <w:keepNext w:val="0"/>
        <w:keepLines w:val="0"/>
        <w:pageBreakBefore w:val="0"/>
        <w:widowControl/>
        <w:kinsoku w:val="0"/>
        <w:wordWrap/>
        <w:overflowPunct/>
        <w:topLinePunct w:val="0"/>
        <w:autoSpaceDE w:val="0"/>
        <w:autoSpaceDN w:val="0"/>
        <w:bidi w:val="0"/>
        <w:adjustRightInd w:val="0"/>
        <w:snapToGrid w:val="0"/>
        <w:spacing w:beforeLines="0" w:afterLines="0" w:line="540" w:lineRule="exact"/>
        <w:ind w:right="0" w:rightChars="0" w:firstLine="640" w:firstLineChars="200"/>
        <w:jc w:val="both"/>
        <w:textAlignment w:val="baseline"/>
        <w:rPr>
          <w:rFonts w:hint="default" w:ascii="Times New Roman" w:hAnsi="Times New Roman" w:eastAsia="仿宋_GB2312" w:cs="Times New Roman"/>
          <w:strike w:val="0"/>
          <w:dstrike w:val="0"/>
          <w:color w:val="auto"/>
          <w:sz w:val="32"/>
          <w:szCs w:val="32"/>
          <w:highlight w:val="none"/>
          <w:u w:val="none"/>
          <w:lang w:eastAsia="zh-CN"/>
        </w:rPr>
      </w:pPr>
      <w:r>
        <w:rPr>
          <w:rFonts w:hint="default" w:ascii="Times New Roman" w:hAnsi="Times New Roman" w:eastAsia="仿宋_GB2312" w:cs="Times New Roman"/>
          <w:strike w:val="0"/>
          <w:dstrike w:val="0"/>
          <w:color w:val="auto"/>
          <w:sz w:val="32"/>
          <w:szCs w:val="32"/>
          <w:highlight w:val="none"/>
          <w:u w:val="none"/>
        </w:rPr>
        <w:t>9.市投控集团未定期向市国资委报告国有资产保值增值情况</w:t>
      </w:r>
      <w:r>
        <w:rPr>
          <w:rFonts w:hint="default" w:ascii="Times New Roman" w:hAnsi="Times New Roman" w:eastAsia="仿宋_GB2312" w:cs="Times New Roman"/>
          <w:strike w:val="0"/>
          <w:dstrike w:val="0"/>
          <w:color w:val="auto"/>
          <w:sz w:val="32"/>
          <w:szCs w:val="32"/>
          <w:highlight w:val="none"/>
          <w:u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Lines="0" w:afterLines="0" w:line="540" w:lineRule="exact"/>
        <w:ind w:right="0" w:rightChars="0" w:firstLine="640" w:firstLineChars="200"/>
        <w:jc w:val="both"/>
        <w:textAlignment w:val="baseline"/>
        <w:rPr>
          <w:rFonts w:hint="default" w:ascii="Times New Roman" w:hAnsi="Times New Roman" w:eastAsia="仿宋_GB2312" w:cs="Times New Roman"/>
          <w:b/>
          <w:bCs/>
          <w:strike w:val="0"/>
          <w:dstrike w:val="0"/>
          <w:color w:val="auto"/>
          <w:sz w:val="32"/>
          <w:szCs w:val="32"/>
          <w:highlight w:val="none"/>
          <w:u w:val="none"/>
          <w:lang w:val="en-US" w:eastAsia="zh-CN"/>
        </w:rPr>
      </w:pPr>
      <w:r>
        <w:rPr>
          <w:rFonts w:hint="default" w:ascii="Times New Roman" w:hAnsi="Times New Roman" w:eastAsia="仿宋_GB2312" w:cs="Times New Roman"/>
          <w:sz w:val="32"/>
          <w:szCs w:val="32"/>
          <w:lang w:val="en-US" w:eastAsia="zh-CN"/>
        </w:rPr>
        <w:t>整改情况：</w:t>
      </w:r>
      <w:r>
        <w:rPr>
          <w:rFonts w:hint="default" w:ascii="Times New Roman" w:hAnsi="Times New Roman" w:eastAsia="仿宋_GB2312" w:cs="Times New Roman"/>
          <w:b w:val="0"/>
          <w:bCs w:val="0"/>
          <w:strike w:val="0"/>
          <w:dstrike w:val="0"/>
          <w:color w:val="auto"/>
          <w:sz w:val="32"/>
          <w:szCs w:val="32"/>
          <w:highlight w:val="none"/>
          <w:u w:val="none"/>
          <w:lang w:val="en-US" w:eastAsia="zh-CN"/>
        </w:rPr>
        <w:t>已形成定期向市国资委报告</w:t>
      </w:r>
      <w:r>
        <w:rPr>
          <w:rFonts w:hint="default" w:ascii="Times New Roman" w:hAnsi="Times New Roman" w:eastAsia="仿宋_GB2312" w:cs="Times New Roman"/>
          <w:strike w:val="0"/>
          <w:dstrike w:val="0"/>
          <w:color w:val="auto"/>
          <w:sz w:val="32"/>
          <w:szCs w:val="32"/>
          <w:highlight w:val="none"/>
          <w:u w:val="none"/>
        </w:rPr>
        <w:t>国有资产保值增值情况</w:t>
      </w:r>
      <w:r>
        <w:rPr>
          <w:rFonts w:hint="default" w:ascii="Times New Roman" w:hAnsi="Times New Roman" w:eastAsia="仿宋_GB2312" w:cs="Times New Roman"/>
          <w:b w:val="0"/>
          <w:bCs w:val="0"/>
          <w:strike w:val="0"/>
          <w:dstrike w:val="0"/>
          <w:color w:val="auto"/>
          <w:sz w:val="32"/>
          <w:szCs w:val="32"/>
          <w:highlight w:val="none"/>
          <w:u w:val="none"/>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beforeLines="0" w:afterLines="0" w:line="540" w:lineRule="exact"/>
        <w:ind w:right="0" w:rightChars="0" w:firstLine="640" w:firstLineChars="200"/>
        <w:jc w:val="both"/>
        <w:textAlignment w:val="baseline"/>
        <w:rPr>
          <w:rFonts w:hint="default" w:ascii="Times New Roman" w:hAnsi="Times New Roman" w:eastAsia="楷体_GB2312" w:cs="Times New Roman"/>
          <w:strike w:val="0"/>
          <w:dstrike w:val="0"/>
          <w:color w:val="auto"/>
          <w:sz w:val="32"/>
          <w:szCs w:val="32"/>
          <w:highlight w:val="none"/>
          <w:u w:val="none"/>
        </w:rPr>
      </w:pPr>
      <w:r>
        <w:rPr>
          <w:rFonts w:hint="default" w:ascii="Times New Roman" w:hAnsi="Times New Roman" w:eastAsia="楷体_GB2312" w:cs="Times New Roman"/>
          <w:strike w:val="0"/>
          <w:dstrike w:val="0"/>
          <w:color w:val="auto"/>
          <w:sz w:val="32"/>
          <w:szCs w:val="32"/>
          <w:highlight w:val="none"/>
          <w:u w:val="none"/>
          <w:lang w:eastAsia="zh-CN"/>
        </w:rPr>
        <w:t>（</w:t>
      </w:r>
      <w:r>
        <w:rPr>
          <w:rFonts w:hint="default" w:ascii="Times New Roman" w:hAnsi="Times New Roman" w:eastAsia="楷体_GB2312" w:cs="Times New Roman"/>
          <w:strike w:val="0"/>
          <w:dstrike w:val="0"/>
          <w:color w:val="auto"/>
          <w:sz w:val="32"/>
          <w:szCs w:val="32"/>
          <w:highlight w:val="none"/>
          <w:u w:val="none"/>
        </w:rPr>
        <w:t>四</w:t>
      </w:r>
      <w:r>
        <w:rPr>
          <w:rFonts w:hint="default" w:ascii="Times New Roman" w:hAnsi="Times New Roman" w:eastAsia="楷体_GB2312" w:cs="Times New Roman"/>
          <w:strike w:val="0"/>
          <w:dstrike w:val="0"/>
          <w:color w:val="auto"/>
          <w:sz w:val="32"/>
          <w:szCs w:val="32"/>
          <w:highlight w:val="none"/>
          <w:u w:val="none"/>
          <w:lang w:eastAsia="zh-CN"/>
        </w:rPr>
        <w:t>）</w:t>
      </w:r>
      <w:r>
        <w:rPr>
          <w:rFonts w:hint="default" w:ascii="Times New Roman" w:hAnsi="Times New Roman" w:eastAsia="楷体_GB2312" w:cs="Times New Roman"/>
          <w:strike w:val="0"/>
          <w:dstrike w:val="0"/>
          <w:color w:val="auto"/>
          <w:sz w:val="32"/>
          <w:szCs w:val="32"/>
          <w:highlight w:val="none"/>
          <w:u w:val="none"/>
        </w:rPr>
        <w:t>企业资产安全及重大风险方面</w:t>
      </w:r>
    </w:p>
    <w:p>
      <w:pPr>
        <w:keepNext w:val="0"/>
        <w:keepLines w:val="0"/>
        <w:pageBreakBefore w:val="0"/>
        <w:widowControl/>
        <w:kinsoku w:val="0"/>
        <w:wordWrap/>
        <w:overflowPunct/>
        <w:topLinePunct w:val="0"/>
        <w:autoSpaceDE w:val="0"/>
        <w:autoSpaceDN w:val="0"/>
        <w:bidi w:val="0"/>
        <w:adjustRightInd w:val="0"/>
        <w:snapToGrid w:val="0"/>
        <w:spacing w:beforeLines="0" w:afterLines="0" w:line="540" w:lineRule="exact"/>
        <w:ind w:right="0" w:rightChars="0" w:firstLine="640" w:firstLineChars="200"/>
        <w:jc w:val="both"/>
        <w:textAlignment w:val="baseline"/>
        <w:rPr>
          <w:rFonts w:hint="default" w:ascii="Times New Roman" w:hAnsi="Times New Roman" w:eastAsia="仿宋_GB2312" w:cs="Times New Roman"/>
          <w:strike w:val="0"/>
          <w:dstrike w:val="0"/>
          <w:color w:val="auto"/>
          <w:sz w:val="32"/>
          <w:szCs w:val="32"/>
          <w:highlight w:val="none"/>
          <w:u w:val="none"/>
          <w:lang w:eastAsia="zh-CN"/>
        </w:rPr>
      </w:pPr>
      <w:r>
        <w:rPr>
          <w:rFonts w:hint="default" w:ascii="Times New Roman" w:hAnsi="Times New Roman" w:eastAsia="仿宋_GB2312" w:cs="Times New Roman"/>
          <w:strike w:val="0"/>
          <w:dstrike w:val="0"/>
          <w:color w:val="auto"/>
          <w:sz w:val="32"/>
          <w:szCs w:val="32"/>
          <w:highlight w:val="none"/>
          <w:u w:val="none"/>
        </w:rPr>
        <w:t>1.市水务集团债务负担重</w:t>
      </w:r>
      <w:r>
        <w:rPr>
          <w:rFonts w:hint="default" w:ascii="Times New Roman" w:hAnsi="Times New Roman" w:eastAsia="仿宋_GB2312" w:cs="Times New Roman"/>
          <w:strike w:val="0"/>
          <w:dstrike w:val="0"/>
          <w:color w:val="auto"/>
          <w:sz w:val="32"/>
          <w:szCs w:val="32"/>
          <w:highlight w:val="none"/>
          <w:u w:val="none"/>
          <w:lang w:eastAsia="zh-CN"/>
        </w:rPr>
        <w:t>，</w:t>
      </w:r>
      <w:r>
        <w:rPr>
          <w:rFonts w:hint="default" w:ascii="Times New Roman" w:hAnsi="Times New Roman" w:eastAsia="仿宋_GB2312" w:cs="Times New Roman"/>
          <w:strike w:val="0"/>
          <w:dstrike w:val="0"/>
          <w:color w:val="auto"/>
          <w:sz w:val="32"/>
          <w:szCs w:val="32"/>
          <w:highlight w:val="none"/>
          <w:u w:val="none"/>
        </w:rPr>
        <w:t>生产经营受影响</w:t>
      </w:r>
      <w:r>
        <w:rPr>
          <w:rFonts w:hint="default" w:ascii="Times New Roman" w:hAnsi="Times New Roman" w:eastAsia="仿宋_GB2312" w:cs="Times New Roman"/>
          <w:strike w:val="0"/>
          <w:dstrike w:val="0"/>
          <w:color w:val="auto"/>
          <w:sz w:val="32"/>
          <w:szCs w:val="32"/>
          <w:highlight w:val="none"/>
          <w:u w:val="none"/>
          <w:lang w:eastAsia="zh-CN"/>
        </w:rPr>
        <w:t>，</w:t>
      </w:r>
      <w:r>
        <w:rPr>
          <w:rFonts w:hint="default" w:ascii="Times New Roman" w:hAnsi="Times New Roman" w:eastAsia="仿宋_GB2312" w:cs="Times New Roman"/>
          <w:strike w:val="0"/>
          <w:dstrike w:val="0"/>
          <w:color w:val="auto"/>
          <w:sz w:val="32"/>
          <w:szCs w:val="32"/>
          <w:highlight w:val="none"/>
          <w:u w:val="none"/>
        </w:rPr>
        <w:t>涉及金额120398.61万元</w:t>
      </w:r>
      <w:r>
        <w:rPr>
          <w:rFonts w:hint="default" w:ascii="Times New Roman" w:hAnsi="Times New Roman" w:eastAsia="仿宋_GB2312" w:cs="Times New Roman"/>
          <w:strike w:val="0"/>
          <w:dstrike w:val="0"/>
          <w:color w:val="auto"/>
          <w:sz w:val="32"/>
          <w:szCs w:val="32"/>
          <w:highlight w:val="none"/>
          <w:u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Lines="0" w:afterLines="0" w:line="540" w:lineRule="exact"/>
        <w:ind w:right="0" w:rightChars="0" w:firstLine="640" w:firstLineChars="200"/>
        <w:jc w:val="both"/>
        <w:textAlignment w:val="baseline"/>
        <w:rPr>
          <w:rFonts w:hint="default" w:ascii="Times New Roman" w:hAnsi="Times New Roman" w:eastAsia="仿宋_GB2312" w:cs="Times New Roman"/>
          <w:strike w:val="0"/>
          <w:dstrike w:val="0"/>
          <w:color w:val="auto"/>
          <w:sz w:val="32"/>
          <w:szCs w:val="32"/>
          <w:highlight w:val="none"/>
          <w:u w:val="none"/>
          <w:lang w:val="en-US" w:eastAsia="zh-CN"/>
        </w:rPr>
      </w:pPr>
      <w:r>
        <w:rPr>
          <w:rFonts w:hint="default" w:ascii="Times New Roman" w:hAnsi="Times New Roman" w:eastAsia="仿宋_GB2312" w:cs="Times New Roman"/>
          <w:strike w:val="0"/>
          <w:dstrike w:val="0"/>
          <w:color w:val="auto"/>
          <w:sz w:val="32"/>
          <w:szCs w:val="32"/>
          <w:highlight w:val="none"/>
          <w:u w:val="none"/>
          <w:lang w:val="en-US" w:eastAsia="zh-CN"/>
        </w:rPr>
        <w:t>整改情况：市水务集团已按要求，就有关具体情况形成专题报告上报，提请政府协助解决。</w:t>
      </w:r>
    </w:p>
    <w:p>
      <w:pPr>
        <w:keepNext w:val="0"/>
        <w:keepLines w:val="0"/>
        <w:pageBreakBefore w:val="0"/>
        <w:widowControl/>
        <w:kinsoku w:val="0"/>
        <w:wordWrap/>
        <w:overflowPunct/>
        <w:topLinePunct w:val="0"/>
        <w:autoSpaceDE w:val="0"/>
        <w:autoSpaceDN w:val="0"/>
        <w:bidi w:val="0"/>
        <w:adjustRightInd w:val="0"/>
        <w:snapToGrid w:val="0"/>
        <w:spacing w:beforeLines="0" w:afterLines="0" w:line="540" w:lineRule="exact"/>
        <w:ind w:right="0" w:rightChars="0" w:firstLine="640" w:firstLineChars="200"/>
        <w:jc w:val="both"/>
        <w:textAlignment w:val="baseline"/>
        <w:rPr>
          <w:rFonts w:hint="default" w:ascii="Times New Roman" w:hAnsi="Times New Roman" w:eastAsia="仿宋_GB2312" w:cs="Times New Roman"/>
          <w:b w:val="0"/>
          <w:bCs w:val="0"/>
          <w:strike w:val="0"/>
          <w:dstrike w:val="0"/>
          <w:color w:val="auto"/>
          <w:sz w:val="32"/>
          <w:szCs w:val="32"/>
          <w:highlight w:val="none"/>
          <w:u w:val="none"/>
          <w:lang w:eastAsia="zh-CN"/>
        </w:rPr>
      </w:pPr>
      <w:r>
        <w:rPr>
          <w:rFonts w:hint="default" w:ascii="Times New Roman" w:hAnsi="Times New Roman" w:eastAsia="仿宋_GB2312" w:cs="Times New Roman"/>
          <w:b w:val="0"/>
          <w:bCs w:val="0"/>
          <w:strike w:val="0"/>
          <w:dstrike w:val="0"/>
          <w:color w:val="auto"/>
          <w:sz w:val="32"/>
          <w:szCs w:val="32"/>
          <w:highlight w:val="none"/>
          <w:u w:val="none"/>
        </w:rPr>
        <w:t>2.市汽车运输公司陷入经营困境拖欠职工薪酬及保险费890万元</w:t>
      </w:r>
      <w:r>
        <w:rPr>
          <w:rFonts w:hint="default" w:ascii="Times New Roman" w:hAnsi="Times New Roman" w:eastAsia="仿宋_GB2312" w:cs="Times New Roman"/>
          <w:b w:val="0"/>
          <w:bCs w:val="0"/>
          <w:strike w:val="0"/>
          <w:dstrike w:val="0"/>
          <w:color w:val="auto"/>
          <w:sz w:val="32"/>
          <w:szCs w:val="32"/>
          <w:highlight w:val="none"/>
          <w:u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Lines="0" w:afterLines="0" w:line="540" w:lineRule="exact"/>
        <w:ind w:right="0" w:rightChars="0" w:firstLine="640"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持续推进情况：总站办公楼已整栋出租，出租后的租金将逐步消化该问题。另外，岐山火车站的站场业务正在向市交通局申请恢复，进一步拓展业务，着力解决历史遗留的问题。</w:t>
      </w:r>
    </w:p>
    <w:p>
      <w:pPr>
        <w:keepNext w:val="0"/>
        <w:keepLines w:val="0"/>
        <w:pageBreakBefore w:val="0"/>
        <w:widowControl/>
        <w:kinsoku w:val="0"/>
        <w:wordWrap/>
        <w:overflowPunct/>
        <w:topLinePunct w:val="0"/>
        <w:autoSpaceDE w:val="0"/>
        <w:autoSpaceDN w:val="0"/>
        <w:bidi w:val="0"/>
        <w:adjustRightInd w:val="0"/>
        <w:snapToGrid w:val="0"/>
        <w:spacing w:beforeLines="0" w:afterLines="0" w:line="540" w:lineRule="exact"/>
        <w:ind w:right="0" w:rightChars="0" w:firstLine="640" w:firstLineChars="200"/>
        <w:jc w:val="both"/>
        <w:textAlignment w:val="baseline"/>
        <w:rPr>
          <w:rFonts w:hint="default" w:ascii="Times New Roman" w:hAnsi="Times New Roman" w:eastAsia="仿宋_GB2312" w:cs="Times New Roman"/>
          <w:strike w:val="0"/>
          <w:dstrike w:val="0"/>
          <w:color w:val="auto"/>
          <w:sz w:val="32"/>
          <w:szCs w:val="32"/>
          <w:highlight w:val="none"/>
          <w:u w:val="none"/>
          <w:lang w:eastAsia="zh-CN"/>
        </w:rPr>
      </w:pPr>
      <w:r>
        <w:rPr>
          <w:rFonts w:hint="default" w:ascii="Times New Roman" w:hAnsi="Times New Roman" w:eastAsia="仿宋_GB2312" w:cs="Times New Roman"/>
          <w:strike w:val="0"/>
          <w:dstrike w:val="0"/>
          <w:color w:val="auto"/>
          <w:sz w:val="32"/>
          <w:szCs w:val="32"/>
          <w:highlight w:val="none"/>
          <w:u w:val="none"/>
        </w:rPr>
        <w:t>3.</w:t>
      </w:r>
      <w:r>
        <w:rPr>
          <w:rFonts w:hint="default" w:ascii="Times New Roman" w:hAnsi="Times New Roman" w:eastAsia="仿宋_GB2312" w:cs="Times New Roman"/>
          <w:strike w:val="0"/>
          <w:dstrike w:val="0"/>
          <w:color w:val="auto"/>
          <w:sz w:val="32"/>
          <w:szCs w:val="32"/>
          <w:highlight w:val="none"/>
          <w:u w:val="none"/>
          <w:lang w:val="en-US" w:eastAsia="zh-CN"/>
        </w:rPr>
        <w:t>两</w:t>
      </w:r>
      <w:r>
        <w:rPr>
          <w:rFonts w:hint="default" w:ascii="Times New Roman" w:hAnsi="Times New Roman" w:eastAsia="仿宋_GB2312" w:cs="Times New Roman"/>
          <w:strike w:val="0"/>
          <w:dstrike w:val="0"/>
          <w:color w:val="auto"/>
          <w:sz w:val="32"/>
          <w:szCs w:val="32"/>
          <w:highlight w:val="none"/>
          <w:u w:val="none"/>
        </w:rPr>
        <w:t>家企业国有资产资金面临被处置风险</w:t>
      </w:r>
      <w:r>
        <w:rPr>
          <w:rFonts w:hint="default" w:ascii="Times New Roman" w:hAnsi="Times New Roman" w:eastAsia="仿宋_GB2312" w:cs="Times New Roman"/>
          <w:strike w:val="0"/>
          <w:dstrike w:val="0"/>
          <w:color w:val="auto"/>
          <w:sz w:val="32"/>
          <w:szCs w:val="32"/>
          <w:highlight w:val="none"/>
          <w:u w:val="none"/>
          <w:lang w:eastAsia="zh-CN"/>
        </w:rPr>
        <w:t>，</w:t>
      </w:r>
      <w:r>
        <w:rPr>
          <w:rFonts w:hint="default" w:ascii="Times New Roman" w:hAnsi="Times New Roman" w:eastAsia="仿宋_GB2312" w:cs="Times New Roman"/>
          <w:strike w:val="0"/>
          <w:dstrike w:val="0"/>
          <w:color w:val="auto"/>
          <w:sz w:val="32"/>
          <w:szCs w:val="32"/>
          <w:highlight w:val="none"/>
          <w:u w:val="none"/>
        </w:rPr>
        <w:t>涉及金额20813万元</w:t>
      </w:r>
      <w:r>
        <w:rPr>
          <w:rFonts w:hint="default" w:ascii="Times New Roman" w:hAnsi="Times New Roman" w:eastAsia="仿宋_GB2312" w:cs="Times New Roman"/>
          <w:strike w:val="0"/>
          <w:dstrike w:val="0"/>
          <w:color w:val="auto"/>
          <w:sz w:val="32"/>
          <w:szCs w:val="32"/>
          <w:highlight w:val="none"/>
          <w:u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Lines="0" w:afterLines="0" w:line="540" w:lineRule="exact"/>
        <w:ind w:right="0" w:rightChars="0" w:firstLine="640" w:firstLineChars="200"/>
        <w:jc w:val="both"/>
        <w:textAlignment w:val="baseline"/>
        <w:rPr>
          <w:rFonts w:hint="default" w:ascii="Times New Roman" w:hAnsi="Times New Roman" w:eastAsia="仿宋_GB2312" w:cs="Times New Roman"/>
          <w:strike w:val="0"/>
          <w:dstrike w:val="0"/>
          <w:color w:val="auto"/>
          <w:sz w:val="32"/>
          <w:szCs w:val="32"/>
          <w:highlight w:val="none"/>
          <w:u w:val="none"/>
          <w:lang w:eastAsia="zh-CN"/>
        </w:rPr>
      </w:pPr>
      <w:r>
        <w:rPr>
          <w:rFonts w:hint="default" w:ascii="Times New Roman" w:hAnsi="Times New Roman" w:eastAsia="仿宋_GB2312" w:cs="Times New Roman"/>
          <w:strike w:val="0"/>
          <w:dstrike w:val="0"/>
          <w:color w:val="auto"/>
          <w:sz w:val="32"/>
          <w:szCs w:val="32"/>
          <w:highlight w:val="none"/>
          <w:u w:val="none"/>
          <w:lang w:eastAsia="zh-CN"/>
        </w:rPr>
        <w:t>（</w:t>
      </w:r>
      <w:r>
        <w:rPr>
          <w:rFonts w:hint="default" w:ascii="Times New Roman" w:hAnsi="Times New Roman" w:eastAsia="仿宋_GB2312" w:cs="Times New Roman"/>
          <w:strike w:val="0"/>
          <w:dstrike w:val="0"/>
          <w:color w:val="auto"/>
          <w:sz w:val="32"/>
          <w:szCs w:val="32"/>
          <w:highlight w:val="none"/>
          <w:u w:val="none"/>
        </w:rPr>
        <w:t>1</w:t>
      </w:r>
      <w:r>
        <w:rPr>
          <w:rFonts w:hint="default" w:ascii="Times New Roman" w:hAnsi="Times New Roman" w:eastAsia="仿宋_GB2312" w:cs="Times New Roman"/>
          <w:strike w:val="0"/>
          <w:dstrike w:val="0"/>
          <w:color w:val="auto"/>
          <w:sz w:val="32"/>
          <w:szCs w:val="32"/>
          <w:highlight w:val="none"/>
          <w:u w:val="none"/>
          <w:lang w:eastAsia="zh-CN"/>
        </w:rPr>
        <w:t>）</w:t>
      </w:r>
      <w:r>
        <w:rPr>
          <w:rFonts w:hint="default" w:ascii="Times New Roman" w:hAnsi="Times New Roman" w:eastAsia="仿宋_GB2312" w:cs="Times New Roman"/>
          <w:strike w:val="0"/>
          <w:dstrike w:val="0"/>
          <w:color w:val="auto"/>
          <w:sz w:val="32"/>
          <w:szCs w:val="32"/>
          <w:highlight w:val="none"/>
          <w:u w:val="none"/>
        </w:rPr>
        <w:t>市水务集团部分资金面临被处置风险</w:t>
      </w:r>
      <w:r>
        <w:rPr>
          <w:rFonts w:hint="default" w:ascii="Times New Roman" w:hAnsi="Times New Roman" w:eastAsia="仿宋_GB2312" w:cs="Times New Roman"/>
          <w:strike w:val="0"/>
          <w:dstrike w:val="0"/>
          <w:color w:val="auto"/>
          <w:sz w:val="32"/>
          <w:szCs w:val="32"/>
          <w:highlight w:val="none"/>
          <w:u w:val="none"/>
          <w:lang w:eastAsia="zh-CN"/>
        </w:rPr>
        <w:t>，</w:t>
      </w:r>
      <w:r>
        <w:rPr>
          <w:rFonts w:hint="default" w:ascii="Times New Roman" w:hAnsi="Times New Roman" w:eastAsia="仿宋_GB2312" w:cs="Times New Roman"/>
          <w:strike w:val="0"/>
          <w:dstrike w:val="0"/>
          <w:color w:val="auto"/>
          <w:sz w:val="32"/>
          <w:szCs w:val="32"/>
          <w:highlight w:val="none"/>
          <w:u w:val="none"/>
        </w:rPr>
        <w:t>涉及金额20000万元</w:t>
      </w:r>
    </w:p>
    <w:p>
      <w:pPr>
        <w:keepNext w:val="0"/>
        <w:keepLines w:val="0"/>
        <w:pageBreakBefore w:val="0"/>
        <w:widowControl/>
        <w:kinsoku w:val="0"/>
        <w:wordWrap/>
        <w:overflowPunct/>
        <w:topLinePunct w:val="0"/>
        <w:autoSpaceDE w:val="0"/>
        <w:autoSpaceDN w:val="0"/>
        <w:bidi w:val="0"/>
        <w:adjustRightInd w:val="0"/>
        <w:snapToGrid w:val="0"/>
        <w:spacing w:beforeLines="0" w:afterLines="0" w:line="540" w:lineRule="exact"/>
        <w:ind w:right="0" w:rightChars="0" w:firstLine="640" w:firstLineChars="200"/>
        <w:jc w:val="both"/>
        <w:textAlignment w:val="baseline"/>
        <w:rPr>
          <w:rFonts w:hint="default" w:ascii="Times New Roman" w:hAnsi="Times New Roman" w:eastAsia="仿宋_GB2312" w:cs="Times New Roman"/>
          <w:strike w:val="0"/>
          <w:dstrike w:val="0"/>
          <w:color w:val="auto"/>
          <w:sz w:val="32"/>
          <w:szCs w:val="32"/>
          <w:highlight w:val="none"/>
          <w:u w:val="none"/>
          <w:lang w:val="en-US" w:eastAsia="zh-CN"/>
        </w:rPr>
      </w:pPr>
      <w:r>
        <w:rPr>
          <w:rFonts w:hint="default" w:ascii="Times New Roman" w:hAnsi="Times New Roman" w:eastAsia="仿宋_GB2312" w:cs="Times New Roman"/>
          <w:strike w:val="0"/>
          <w:dstrike w:val="0"/>
          <w:color w:val="auto"/>
          <w:sz w:val="32"/>
          <w:szCs w:val="32"/>
          <w:highlight w:val="none"/>
          <w:u w:val="none"/>
          <w:lang w:val="en-US" w:eastAsia="zh-CN"/>
        </w:rPr>
        <w:t>整改情况：为确保该资金安全，市投控集团积极与广东农商行揭阳分行榕东支行沟通协商，银行方同意通过展期方式续贷。目前市投控集团已与银行方签订展期协议，已不存在资金面临被处置风险。</w:t>
      </w:r>
    </w:p>
    <w:p>
      <w:pPr>
        <w:keepNext w:val="0"/>
        <w:keepLines w:val="0"/>
        <w:pageBreakBefore w:val="0"/>
        <w:widowControl/>
        <w:kinsoku w:val="0"/>
        <w:wordWrap/>
        <w:overflowPunct/>
        <w:topLinePunct w:val="0"/>
        <w:autoSpaceDE w:val="0"/>
        <w:autoSpaceDN w:val="0"/>
        <w:bidi w:val="0"/>
        <w:adjustRightInd w:val="0"/>
        <w:snapToGrid w:val="0"/>
        <w:spacing w:beforeLines="0" w:afterLines="0" w:line="540" w:lineRule="exact"/>
        <w:ind w:right="0" w:rightChars="0" w:firstLine="640" w:firstLineChars="200"/>
        <w:jc w:val="both"/>
        <w:textAlignment w:val="baseline"/>
        <w:rPr>
          <w:rFonts w:hint="default" w:ascii="Times New Roman" w:hAnsi="Times New Roman" w:eastAsia="仿宋_GB2312" w:cs="Times New Roman"/>
          <w:strike w:val="0"/>
          <w:dstrike w:val="0"/>
          <w:color w:val="auto"/>
          <w:sz w:val="32"/>
          <w:szCs w:val="32"/>
          <w:highlight w:val="none"/>
          <w:u w:val="none"/>
          <w:lang w:eastAsia="zh-CN"/>
        </w:rPr>
      </w:pPr>
      <w:r>
        <w:rPr>
          <w:rFonts w:hint="default" w:ascii="Times New Roman" w:hAnsi="Times New Roman" w:eastAsia="仿宋_GB2312" w:cs="Times New Roman"/>
          <w:strike w:val="0"/>
          <w:dstrike w:val="0"/>
          <w:color w:val="auto"/>
          <w:sz w:val="32"/>
          <w:szCs w:val="32"/>
          <w:highlight w:val="none"/>
          <w:u w:val="none"/>
          <w:lang w:eastAsia="zh-CN"/>
        </w:rPr>
        <w:t>（</w:t>
      </w:r>
      <w:r>
        <w:rPr>
          <w:rFonts w:hint="default" w:ascii="Times New Roman" w:hAnsi="Times New Roman" w:eastAsia="仿宋_GB2312" w:cs="Times New Roman"/>
          <w:strike w:val="0"/>
          <w:dstrike w:val="0"/>
          <w:color w:val="auto"/>
          <w:sz w:val="32"/>
          <w:szCs w:val="32"/>
          <w:highlight w:val="none"/>
          <w:u w:val="none"/>
        </w:rPr>
        <w:t>2</w:t>
      </w:r>
      <w:r>
        <w:rPr>
          <w:rFonts w:hint="default" w:ascii="Times New Roman" w:hAnsi="Times New Roman" w:eastAsia="仿宋_GB2312" w:cs="Times New Roman"/>
          <w:strike w:val="0"/>
          <w:dstrike w:val="0"/>
          <w:color w:val="auto"/>
          <w:sz w:val="32"/>
          <w:szCs w:val="32"/>
          <w:highlight w:val="none"/>
          <w:u w:val="none"/>
          <w:lang w:eastAsia="zh-CN"/>
        </w:rPr>
        <w:t>）</w:t>
      </w:r>
      <w:r>
        <w:rPr>
          <w:rFonts w:hint="default" w:ascii="Times New Roman" w:hAnsi="Times New Roman" w:eastAsia="仿宋_GB2312" w:cs="Times New Roman"/>
          <w:strike w:val="0"/>
          <w:dstrike w:val="0"/>
          <w:color w:val="auto"/>
          <w:sz w:val="32"/>
          <w:szCs w:val="32"/>
          <w:highlight w:val="none"/>
          <w:u w:val="none"/>
        </w:rPr>
        <w:t>市汽车运输公司3宗国有资产面临被处置风险</w:t>
      </w:r>
      <w:r>
        <w:rPr>
          <w:rFonts w:hint="default" w:ascii="Times New Roman" w:hAnsi="Times New Roman" w:eastAsia="仿宋_GB2312" w:cs="Times New Roman"/>
          <w:strike w:val="0"/>
          <w:dstrike w:val="0"/>
          <w:color w:val="auto"/>
          <w:sz w:val="32"/>
          <w:szCs w:val="32"/>
          <w:highlight w:val="none"/>
          <w:u w:val="none"/>
          <w:lang w:eastAsia="zh-CN"/>
        </w:rPr>
        <w:t>，</w:t>
      </w:r>
      <w:r>
        <w:rPr>
          <w:rFonts w:hint="default" w:ascii="Times New Roman" w:hAnsi="Times New Roman" w:eastAsia="仿宋_GB2312" w:cs="Times New Roman"/>
          <w:strike w:val="0"/>
          <w:dstrike w:val="0"/>
          <w:color w:val="auto"/>
          <w:sz w:val="32"/>
          <w:szCs w:val="32"/>
          <w:highlight w:val="none"/>
          <w:u w:val="none"/>
        </w:rPr>
        <w:t>涉及金额813万元</w:t>
      </w:r>
    </w:p>
    <w:p>
      <w:pPr>
        <w:keepNext w:val="0"/>
        <w:keepLines w:val="0"/>
        <w:pageBreakBefore w:val="0"/>
        <w:widowControl/>
        <w:kinsoku w:val="0"/>
        <w:wordWrap/>
        <w:overflowPunct/>
        <w:topLinePunct w:val="0"/>
        <w:autoSpaceDE w:val="0"/>
        <w:autoSpaceDN w:val="0"/>
        <w:bidi w:val="0"/>
        <w:adjustRightInd w:val="0"/>
        <w:snapToGrid w:val="0"/>
        <w:spacing w:beforeLines="0" w:afterLines="0" w:line="540" w:lineRule="exact"/>
        <w:ind w:right="0" w:rightChars="0" w:firstLine="640" w:firstLineChars="200"/>
        <w:jc w:val="both"/>
        <w:textAlignment w:val="baseline"/>
        <w:rPr>
          <w:rFonts w:hint="default" w:ascii="Times New Roman" w:hAnsi="Times New Roman" w:eastAsia="仿宋_GB2312" w:cs="Times New Roman"/>
          <w:strike w:val="0"/>
          <w:dstrike w:val="0"/>
          <w:color w:val="auto"/>
          <w:sz w:val="32"/>
          <w:szCs w:val="32"/>
          <w:highlight w:val="none"/>
          <w:u w:val="none"/>
          <w:lang w:val="en-US" w:eastAsia="zh-CN"/>
        </w:rPr>
      </w:pPr>
      <w:r>
        <w:rPr>
          <w:rFonts w:hint="default" w:ascii="Times New Roman" w:hAnsi="Times New Roman" w:eastAsia="仿宋_GB2312" w:cs="Times New Roman"/>
          <w:strike w:val="0"/>
          <w:dstrike w:val="0"/>
          <w:color w:val="auto"/>
          <w:sz w:val="32"/>
          <w:szCs w:val="32"/>
          <w:highlight w:val="none"/>
          <w:u w:val="none"/>
          <w:lang w:val="en-US" w:eastAsia="zh-CN"/>
        </w:rPr>
        <w:t>整改情况：市汽车运输公司经与银行沟通协商，银行同意该笔贷款以重组延期一年。接下来市汽车运输公司将积极盘活资产，规避风险。</w:t>
      </w:r>
    </w:p>
    <w:p>
      <w:pPr>
        <w:keepNext w:val="0"/>
        <w:keepLines w:val="0"/>
        <w:pageBreakBefore w:val="0"/>
        <w:widowControl/>
        <w:kinsoku w:val="0"/>
        <w:wordWrap/>
        <w:overflowPunct/>
        <w:topLinePunct w:val="0"/>
        <w:autoSpaceDE w:val="0"/>
        <w:autoSpaceDN w:val="0"/>
        <w:bidi w:val="0"/>
        <w:adjustRightInd w:val="0"/>
        <w:snapToGrid w:val="0"/>
        <w:spacing w:beforeLines="0" w:afterLines="0" w:line="540" w:lineRule="exact"/>
        <w:ind w:right="0" w:rightChars="0" w:firstLine="640" w:firstLineChars="200"/>
        <w:jc w:val="both"/>
        <w:textAlignment w:val="baseline"/>
        <w:rPr>
          <w:rFonts w:hint="default" w:ascii="Times New Roman" w:hAnsi="Times New Roman" w:eastAsia="仿宋_GB2312" w:cs="Times New Roman"/>
          <w:strike w:val="0"/>
          <w:dstrike w:val="0"/>
          <w:color w:val="auto"/>
          <w:sz w:val="32"/>
          <w:szCs w:val="32"/>
          <w:highlight w:val="none"/>
          <w:u w:val="none"/>
          <w:lang w:val="en-US" w:eastAsia="zh-CN"/>
        </w:rPr>
      </w:pPr>
      <w:r>
        <w:rPr>
          <w:rFonts w:hint="default" w:ascii="Times New Roman" w:hAnsi="Times New Roman" w:eastAsia="黑体" w:cs="Times New Roman"/>
          <w:strike w:val="0"/>
          <w:dstrike w:val="0"/>
          <w:color w:val="auto"/>
          <w:sz w:val="32"/>
          <w:szCs w:val="32"/>
          <w:highlight w:val="none"/>
          <w:u w:val="none"/>
          <w:lang w:val="en-US" w:eastAsia="zh-CN"/>
        </w:rPr>
        <w:t>三</w:t>
      </w:r>
      <w:r>
        <w:rPr>
          <w:rFonts w:hint="default" w:ascii="Times New Roman" w:hAnsi="Times New Roman" w:eastAsia="黑体" w:cs="Times New Roman"/>
          <w:strike w:val="0"/>
          <w:dstrike w:val="0"/>
          <w:color w:val="auto"/>
          <w:sz w:val="32"/>
          <w:szCs w:val="32"/>
          <w:highlight w:val="none"/>
          <w:u w:val="none"/>
          <w:lang w:eastAsia="zh-CN"/>
        </w:rPr>
        <w:t>、</w:t>
      </w:r>
      <w:r>
        <w:rPr>
          <w:rFonts w:hint="default" w:ascii="Times New Roman" w:hAnsi="Times New Roman" w:eastAsia="黑体" w:cs="Times New Roman"/>
          <w:strike w:val="0"/>
          <w:dstrike w:val="0"/>
          <w:color w:val="auto"/>
          <w:sz w:val="32"/>
          <w:szCs w:val="32"/>
          <w:highlight w:val="none"/>
          <w:u w:val="none"/>
        </w:rPr>
        <w:t>审计调查发现的其他问题</w:t>
      </w:r>
      <w:r>
        <w:rPr>
          <w:rFonts w:hint="default" w:ascii="Times New Roman" w:hAnsi="Times New Roman" w:eastAsia="黑体" w:cs="Times New Roman"/>
          <w:strike w:val="0"/>
          <w:dstrike w:val="0"/>
          <w:color w:val="auto"/>
          <w:sz w:val="32"/>
          <w:szCs w:val="32"/>
          <w:highlight w:val="none"/>
          <w:u w:val="none"/>
          <w:lang w:val="en-US" w:eastAsia="zh-CN"/>
        </w:rPr>
        <w:t>整改落实情况</w:t>
      </w:r>
    </w:p>
    <w:p>
      <w:pPr>
        <w:keepNext w:val="0"/>
        <w:keepLines w:val="0"/>
        <w:pageBreakBefore w:val="0"/>
        <w:widowControl/>
        <w:kinsoku w:val="0"/>
        <w:wordWrap/>
        <w:overflowPunct/>
        <w:topLinePunct w:val="0"/>
        <w:autoSpaceDE w:val="0"/>
        <w:autoSpaceDN w:val="0"/>
        <w:bidi w:val="0"/>
        <w:adjustRightInd w:val="0"/>
        <w:snapToGrid w:val="0"/>
        <w:spacing w:beforeLines="0" w:afterLines="0" w:line="540" w:lineRule="exact"/>
        <w:ind w:right="0" w:rightChars="0" w:firstLine="640" w:firstLineChars="200"/>
        <w:jc w:val="both"/>
        <w:textAlignment w:val="baseline"/>
        <w:rPr>
          <w:rFonts w:hint="default" w:ascii="Times New Roman" w:hAnsi="Times New Roman" w:eastAsia="楷体_GB2312" w:cs="Times New Roman"/>
          <w:strike w:val="0"/>
          <w:dstrike w:val="0"/>
          <w:color w:val="auto"/>
          <w:sz w:val="32"/>
          <w:szCs w:val="32"/>
          <w:highlight w:val="none"/>
          <w:u w:val="none"/>
        </w:rPr>
      </w:pPr>
      <w:r>
        <w:rPr>
          <w:rFonts w:hint="default" w:ascii="Times New Roman" w:hAnsi="Times New Roman" w:eastAsia="楷体_GB2312" w:cs="Times New Roman"/>
          <w:strike w:val="0"/>
          <w:dstrike w:val="0"/>
          <w:color w:val="auto"/>
          <w:sz w:val="32"/>
          <w:szCs w:val="32"/>
          <w:highlight w:val="none"/>
          <w:u w:val="none"/>
          <w:lang w:eastAsia="zh-CN"/>
        </w:rPr>
        <w:t>（</w:t>
      </w:r>
      <w:r>
        <w:rPr>
          <w:rFonts w:hint="default" w:ascii="Times New Roman" w:hAnsi="Times New Roman" w:eastAsia="楷体_GB2312" w:cs="Times New Roman"/>
          <w:strike w:val="0"/>
          <w:dstrike w:val="0"/>
          <w:color w:val="auto"/>
          <w:sz w:val="32"/>
          <w:szCs w:val="32"/>
          <w:highlight w:val="none"/>
          <w:u w:val="none"/>
        </w:rPr>
        <w:t>一</w:t>
      </w:r>
      <w:r>
        <w:rPr>
          <w:rFonts w:hint="default" w:ascii="Times New Roman" w:hAnsi="Times New Roman" w:eastAsia="楷体_GB2312" w:cs="Times New Roman"/>
          <w:strike w:val="0"/>
          <w:dstrike w:val="0"/>
          <w:color w:val="auto"/>
          <w:sz w:val="32"/>
          <w:szCs w:val="32"/>
          <w:highlight w:val="none"/>
          <w:u w:val="none"/>
          <w:lang w:eastAsia="zh-CN"/>
        </w:rPr>
        <w:t>）</w:t>
      </w:r>
      <w:r>
        <w:rPr>
          <w:rFonts w:hint="default" w:ascii="Times New Roman" w:hAnsi="Times New Roman" w:eastAsia="楷体_GB2312" w:cs="Times New Roman"/>
          <w:strike w:val="0"/>
          <w:dstrike w:val="0"/>
          <w:color w:val="auto"/>
          <w:sz w:val="32"/>
          <w:szCs w:val="32"/>
          <w:highlight w:val="none"/>
          <w:u w:val="none"/>
        </w:rPr>
        <w:t>市北山水电公司多供应优惠用电手续不完善</w:t>
      </w:r>
      <w:r>
        <w:rPr>
          <w:rFonts w:hint="default" w:ascii="Times New Roman" w:hAnsi="Times New Roman" w:eastAsia="楷体_GB2312" w:cs="Times New Roman"/>
          <w:strike w:val="0"/>
          <w:dstrike w:val="0"/>
          <w:color w:val="auto"/>
          <w:sz w:val="32"/>
          <w:szCs w:val="32"/>
          <w:highlight w:val="none"/>
          <w:u w:val="none"/>
          <w:lang w:eastAsia="zh-CN"/>
        </w:rPr>
        <w:t>，</w:t>
      </w:r>
      <w:r>
        <w:rPr>
          <w:rFonts w:hint="default" w:ascii="Times New Roman" w:hAnsi="Times New Roman" w:eastAsia="楷体_GB2312" w:cs="Times New Roman"/>
          <w:strike w:val="0"/>
          <w:dstrike w:val="0"/>
          <w:color w:val="auto"/>
          <w:sz w:val="32"/>
          <w:szCs w:val="32"/>
          <w:highlight w:val="none"/>
          <w:u w:val="none"/>
        </w:rPr>
        <w:t>涉及金额162.94万元</w:t>
      </w:r>
    </w:p>
    <w:p>
      <w:pPr>
        <w:keepNext w:val="0"/>
        <w:keepLines w:val="0"/>
        <w:pageBreakBefore w:val="0"/>
        <w:widowControl/>
        <w:kinsoku w:val="0"/>
        <w:wordWrap/>
        <w:overflowPunct/>
        <w:topLinePunct w:val="0"/>
        <w:autoSpaceDE w:val="0"/>
        <w:autoSpaceDN w:val="0"/>
        <w:bidi w:val="0"/>
        <w:adjustRightInd w:val="0"/>
        <w:snapToGrid w:val="0"/>
        <w:spacing w:beforeLines="0" w:afterLines="0" w:line="540" w:lineRule="exact"/>
        <w:ind w:right="0" w:rightChars="0" w:firstLine="640" w:firstLineChars="200"/>
        <w:jc w:val="both"/>
        <w:textAlignment w:val="baseline"/>
        <w:rPr>
          <w:rFonts w:hint="default" w:ascii="Times New Roman" w:hAnsi="Times New Roman" w:eastAsia="仿宋_GB2312" w:cs="Times New Roman"/>
          <w:strike w:val="0"/>
          <w:dstrike w:val="0"/>
          <w:color w:val="auto"/>
          <w:sz w:val="32"/>
          <w:szCs w:val="32"/>
          <w:highlight w:val="none"/>
          <w:u w:val="none"/>
          <w:lang w:eastAsia="zh-CN"/>
        </w:rPr>
      </w:pPr>
      <w:r>
        <w:rPr>
          <w:rFonts w:hint="default" w:ascii="Times New Roman" w:hAnsi="Times New Roman" w:eastAsia="仿宋_GB2312" w:cs="Times New Roman"/>
          <w:strike w:val="0"/>
          <w:dstrike w:val="0"/>
          <w:color w:val="auto"/>
          <w:sz w:val="32"/>
          <w:szCs w:val="32"/>
          <w:highlight w:val="none"/>
          <w:u w:val="none"/>
          <w:lang w:val="en-US" w:eastAsia="zh-CN"/>
        </w:rPr>
        <w:t>整改情况：已按要求向市政府报告相关事项。</w:t>
      </w:r>
    </w:p>
    <w:p>
      <w:pPr>
        <w:keepNext w:val="0"/>
        <w:keepLines w:val="0"/>
        <w:pageBreakBefore w:val="0"/>
        <w:widowControl/>
        <w:kinsoku w:val="0"/>
        <w:wordWrap/>
        <w:overflowPunct/>
        <w:topLinePunct w:val="0"/>
        <w:autoSpaceDE w:val="0"/>
        <w:autoSpaceDN w:val="0"/>
        <w:bidi w:val="0"/>
        <w:adjustRightInd w:val="0"/>
        <w:snapToGrid w:val="0"/>
        <w:spacing w:beforeLines="0" w:afterLines="0" w:line="540" w:lineRule="exact"/>
        <w:ind w:right="0" w:rightChars="0" w:firstLine="640" w:firstLineChars="200"/>
        <w:jc w:val="both"/>
        <w:textAlignment w:val="baseline"/>
        <w:rPr>
          <w:rFonts w:hint="default" w:ascii="Times New Roman" w:hAnsi="Times New Roman" w:eastAsia="楷体_GB2312" w:cs="Times New Roman"/>
          <w:strike w:val="0"/>
          <w:dstrike w:val="0"/>
          <w:color w:val="auto"/>
          <w:sz w:val="32"/>
          <w:szCs w:val="32"/>
          <w:highlight w:val="none"/>
          <w:u w:val="none"/>
        </w:rPr>
      </w:pPr>
      <w:r>
        <w:rPr>
          <w:rFonts w:hint="default" w:ascii="Times New Roman" w:hAnsi="Times New Roman" w:eastAsia="楷体_GB2312" w:cs="Times New Roman"/>
          <w:strike w:val="0"/>
          <w:dstrike w:val="0"/>
          <w:color w:val="auto"/>
          <w:sz w:val="32"/>
          <w:szCs w:val="32"/>
          <w:highlight w:val="none"/>
          <w:u w:val="none"/>
          <w:lang w:eastAsia="zh-CN"/>
        </w:rPr>
        <w:t>（</w:t>
      </w:r>
      <w:r>
        <w:rPr>
          <w:rFonts w:hint="default" w:ascii="Times New Roman" w:hAnsi="Times New Roman" w:eastAsia="楷体_GB2312" w:cs="Times New Roman"/>
          <w:strike w:val="0"/>
          <w:dstrike w:val="0"/>
          <w:color w:val="auto"/>
          <w:sz w:val="32"/>
          <w:szCs w:val="32"/>
          <w:highlight w:val="none"/>
          <w:u w:val="none"/>
        </w:rPr>
        <w:t>二</w:t>
      </w:r>
      <w:r>
        <w:rPr>
          <w:rFonts w:hint="default" w:ascii="Times New Roman" w:hAnsi="Times New Roman" w:eastAsia="楷体_GB2312" w:cs="Times New Roman"/>
          <w:strike w:val="0"/>
          <w:dstrike w:val="0"/>
          <w:color w:val="auto"/>
          <w:sz w:val="32"/>
          <w:szCs w:val="32"/>
          <w:highlight w:val="none"/>
          <w:u w:val="none"/>
          <w:lang w:eastAsia="zh-CN"/>
        </w:rPr>
        <w:t>）</w:t>
      </w:r>
      <w:r>
        <w:rPr>
          <w:rFonts w:hint="default" w:ascii="Times New Roman" w:hAnsi="Times New Roman" w:eastAsia="楷体_GB2312" w:cs="Times New Roman"/>
          <w:strike w:val="0"/>
          <w:dstrike w:val="0"/>
          <w:color w:val="auto"/>
          <w:sz w:val="32"/>
          <w:szCs w:val="32"/>
          <w:highlight w:val="none"/>
          <w:u w:val="none"/>
        </w:rPr>
        <w:t>市水务集团借贷款核算不实</w:t>
      </w:r>
      <w:r>
        <w:rPr>
          <w:rFonts w:hint="default" w:ascii="Times New Roman" w:hAnsi="Times New Roman" w:eastAsia="楷体_GB2312" w:cs="Times New Roman"/>
          <w:strike w:val="0"/>
          <w:dstrike w:val="0"/>
          <w:color w:val="auto"/>
          <w:sz w:val="32"/>
          <w:szCs w:val="32"/>
          <w:highlight w:val="none"/>
          <w:u w:val="none"/>
          <w:lang w:eastAsia="zh-CN"/>
        </w:rPr>
        <w:t>，</w:t>
      </w:r>
      <w:r>
        <w:rPr>
          <w:rFonts w:hint="default" w:ascii="Times New Roman" w:hAnsi="Times New Roman" w:eastAsia="楷体_GB2312" w:cs="Times New Roman"/>
          <w:strike w:val="0"/>
          <w:dstrike w:val="0"/>
          <w:color w:val="auto"/>
          <w:sz w:val="32"/>
          <w:szCs w:val="32"/>
          <w:highlight w:val="none"/>
          <w:u w:val="none"/>
        </w:rPr>
        <w:t>涉及金额110699.55万元</w:t>
      </w:r>
    </w:p>
    <w:p>
      <w:pPr>
        <w:keepNext w:val="0"/>
        <w:keepLines w:val="0"/>
        <w:pageBreakBefore w:val="0"/>
        <w:widowControl/>
        <w:kinsoku w:val="0"/>
        <w:wordWrap/>
        <w:overflowPunct/>
        <w:topLinePunct w:val="0"/>
        <w:autoSpaceDE w:val="0"/>
        <w:autoSpaceDN w:val="0"/>
        <w:bidi w:val="0"/>
        <w:adjustRightInd w:val="0"/>
        <w:snapToGrid w:val="0"/>
        <w:spacing w:beforeLines="0" w:afterLines="0" w:line="540" w:lineRule="exact"/>
        <w:ind w:right="0" w:rightChars="0" w:firstLine="640" w:firstLineChars="200"/>
        <w:jc w:val="both"/>
        <w:textAlignment w:val="baseline"/>
        <w:rPr>
          <w:rFonts w:hint="default" w:ascii="Times New Roman" w:hAnsi="Times New Roman" w:eastAsia="仿宋_GB2312" w:cs="Times New Roman"/>
          <w:strike w:val="0"/>
          <w:dstrike w:val="0"/>
          <w:color w:val="auto"/>
          <w:sz w:val="32"/>
          <w:szCs w:val="32"/>
          <w:highlight w:val="none"/>
          <w:u w:val="none"/>
          <w:lang w:val="en-US" w:eastAsia="zh-CN"/>
        </w:rPr>
      </w:pPr>
      <w:r>
        <w:rPr>
          <w:rFonts w:hint="default" w:ascii="Times New Roman" w:hAnsi="Times New Roman" w:eastAsia="仿宋_GB2312" w:cs="Times New Roman"/>
          <w:strike w:val="0"/>
          <w:dstrike w:val="0"/>
          <w:color w:val="auto"/>
          <w:sz w:val="32"/>
          <w:szCs w:val="32"/>
          <w:highlight w:val="none"/>
          <w:u w:val="none"/>
          <w:lang w:val="en-US" w:eastAsia="zh-CN"/>
        </w:rPr>
        <w:t>整改情况：市水务集团已完成账务调整，今后将严格经济业务事项确认、记录和报告，规范会计工作秩序，确保财务会计信息真实可靠。</w:t>
      </w:r>
    </w:p>
    <w:p>
      <w:pPr>
        <w:keepNext w:val="0"/>
        <w:keepLines w:val="0"/>
        <w:pageBreakBefore w:val="0"/>
        <w:widowControl/>
        <w:kinsoku w:val="0"/>
        <w:wordWrap/>
        <w:overflowPunct/>
        <w:topLinePunct w:val="0"/>
        <w:autoSpaceDE w:val="0"/>
        <w:autoSpaceDN w:val="0"/>
        <w:bidi w:val="0"/>
        <w:adjustRightInd w:val="0"/>
        <w:snapToGrid w:val="0"/>
        <w:spacing w:beforeLines="0" w:afterLines="0" w:line="540" w:lineRule="exact"/>
        <w:ind w:right="0" w:rightChars="0" w:firstLine="640" w:firstLineChars="200"/>
        <w:jc w:val="both"/>
        <w:textAlignment w:val="baseline"/>
        <w:rPr>
          <w:rFonts w:hint="default" w:ascii="Times New Roman" w:hAnsi="Times New Roman" w:eastAsia="楷体_GB2312" w:cs="Times New Roman"/>
          <w:strike w:val="0"/>
          <w:dstrike w:val="0"/>
          <w:color w:val="auto"/>
          <w:sz w:val="32"/>
          <w:szCs w:val="32"/>
          <w:highlight w:val="none"/>
          <w:u w:val="none"/>
        </w:rPr>
      </w:pPr>
      <w:r>
        <w:rPr>
          <w:rFonts w:hint="default" w:ascii="Times New Roman" w:hAnsi="Times New Roman" w:eastAsia="楷体_GB2312" w:cs="Times New Roman"/>
          <w:strike w:val="0"/>
          <w:dstrike w:val="0"/>
          <w:color w:val="auto"/>
          <w:sz w:val="32"/>
          <w:szCs w:val="32"/>
          <w:highlight w:val="none"/>
          <w:u w:val="none"/>
          <w:lang w:eastAsia="zh-CN"/>
        </w:rPr>
        <w:t>（</w:t>
      </w:r>
      <w:r>
        <w:rPr>
          <w:rFonts w:hint="default" w:ascii="Times New Roman" w:hAnsi="Times New Roman" w:eastAsia="楷体_GB2312" w:cs="Times New Roman"/>
          <w:strike w:val="0"/>
          <w:dstrike w:val="0"/>
          <w:color w:val="auto"/>
          <w:sz w:val="32"/>
          <w:szCs w:val="32"/>
          <w:highlight w:val="none"/>
          <w:u w:val="none"/>
        </w:rPr>
        <w:t>三</w:t>
      </w:r>
      <w:r>
        <w:rPr>
          <w:rFonts w:hint="default" w:ascii="Times New Roman" w:hAnsi="Times New Roman" w:eastAsia="楷体_GB2312" w:cs="Times New Roman"/>
          <w:strike w:val="0"/>
          <w:dstrike w:val="0"/>
          <w:color w:val="auto"/>
          <w:sz w:val="32"/>
          <w:szCs w:val="32"/>
          <w:highlight w:val="none"/>
          <w:u w:val="none"/>
          <w:lang w:eastAsia="zh-CN"/>
        </w:rPr>
        <w:t>）</w:t>
      </w:r>
      <w:r>
        <w:rPr>
          <w:rFonts w:hint="default" w:ascii="Times New Roman" w:hAnsi="Times New Roman" w:eastAsia="楷体_GB2312" w:cs="Times New Roman"/>
          <w:strike w:val="0"/>
          <w:dstrike w:val="0"/>
          <w:color w:val="auto"/>
          <w:sz w:val="32"/>
          <w:szCs w:val="32"/>
          <w:highlight w:val="none"/>
          <w:u w:val="none"/>
        </w:rPr>
        <w:t>市水务集团应收借款利息收入未计提列账核算</w:t>
      </w:r>
      <w:r>
        <w:rPr>
          <w:rFonts w:hint="default" w:ascii="Times New Roman" w:hAnsi="Times New Roman" w:eastAsia="楷体_GB2312" w:cs="Times New Roman"/>
          <w:strike w:val="0"/>
          <w:dstrike w:val="0"/>
          <w:color w:val="auto"/>
          <w:sz w:val="32"/>
          <w:szCs w:val="32"/>
          <w:highlight w:val="none"/>
          <w:u w:val="none"/>
          <w:lang w:eastAsia="zh-CN"/>
        </w:rPr>
        <w:t>，</w:t>
      </w:r>
      <w:r>
        <w:rPr>
          <w:rFonts w:hint="default" w:ascii="Times New Roman" w:hAnsi="Times New Roman" w:eastAsia="楷体_GB2312" w:cs="Times New Roman"/>
          <w:strike w:val="0"/>
          <w:dstrike w:val="0"/>
          <w:color w:val="auto"/>
          <w:sz w:val="32"/>
          <w:szCs w:val="32"/>
          <w:highlight w:val="none"/>
          <w:u w:val="none"/>
        </w:rPr>
        <w:t>涉及金额8128.59万元</w:t>
      </w:r>
    </w:p>
    <w:p>
      <w:pPr>
        <w:keepNext w:val="0"/>
        <w:keepLines w:val="0"/>
        <w:pageBreakBefore w:val="0"/>
        <w:widowControl/>
        <w:kinsoku w:val="0"/>
        <w:wordWrap/>
        <w:overflowPunct/>
        <w:topLinePunct w:val="0"/>
        <w:autoSpaceDE w:val="0"/>
        <w:autoSpaceDN w:val="0"/>
        <w:bidi w:val="0"/>
        <w:adjustRightInd w:val="0"/>
        <w:snapToGrid w:val="0"/>
        <w:spacing w:beforeLines="0" w:afterLines="0" w:line="540" w:lineRule="exact"/>
        <w:ind w:right="0" w:rightChars="0" w:firstLine="640" w:firstLineChars="200"/>
        <w:jc w:val="both"/>
        <w:textAlignment w:val="baseline"/>
        <w:rPr>
          <w:rFonts w:hint="default" w:ascii="Times New Roman" w:hAnsi="Times New Roman" w:eastAsia="仿宋_GB2312" w:cs="Times New Roman"/>
          <w:strike w:val="0"/>
          <w:dstrike w:val="0"/>
          <w:color w:val="auto"/>
          <w:sz w:val="32"/>
          <w:szCs w:val="32"/>
          <w:highlight w:val="none"/>
          <w:u w:val="none"/>
          <w:lang w:val="en-US" w:eastAsia="zh-CN"/>
        </w:rPr>
      </w:pPr>
      <w:r>
        <w:rPr>
          <w:rFonts w:hint="default" w:ascii="Times New Roman" w:hAnsi="Times New Roman" w:eastAsia="仿宋_GB2312" w:cs="Times New Roman"/>
          <w:strike w:val="0"/>
          <w:dstrike w:val="0"/>
          <w:color w:val="auto"/>
          <w:sz w:val="32"/>
          <w:szCs w:val="32"/>
          <w:highlight w:val="none"/>
          <w:u w:val="none"/>
          <w:lang w:val="en-US" w:eastAsia="zh-CN"/>
        </w:rPr>
        <w:t>整改情况：市水务集团已按审计要求补计提该笔利息收入，今后将严格经济业务事项确认、记录和报告，规范会计工作秩序，确保财务会计信息真实可靠。</w:t>
      </w:r>
    </w:p>
    <w:p>
      <w:pPr>
        <w:keepNext w:val="0"/>
        <w:keepLines w:val="0"/>
        <w:pageBreakBefore w:val="0"/>
        <w:widowControl/>
        <w:kinsoku w:val="0"/>
        <w:wordWrap/>
        <w:overflowPunct/>
        <w:topLinePunct w:val="0"/>
        <w:autoSpaceDE w:val="0"/>
        <w:autoSpaceDN w:val="0"/>
        <w:bidi w:val="0"/>
        <w:adjustRightInd w:val="0"/>
        <w:snapToGrid w:val="0"/>
        <w:spacing w:beforeLines="0" w:afterLines="0" w:line="540" w:lineRule="exact"/>
        <w:ind w:right="0" w:rightChars="0" w:firstLine="640" w:firstLineChars="200"/>
        <w:jc w:val="both"/>
        <w:textAlignment w:val="baseline"/>
        <w:rPr>
          <w:rFonts w:hint="default" w:ascii="Times New Roman" w:hAnsi="Times New Roman" w:eastAsia="楷体_GB2312" w:cs="Times New Roman"/>
          <w:strike w:val="0"/>
          <w:dstrike w:val="0"/>
          <w:color w:val="auto"/>
          <w:sz w:val="32"/>
          <w:szCs w:val="32"/>
          <w:highlight w:val="none"/>
          <w:u w:val="none"/>
        </w:rPr>
      </w:pPr>
      <w:r>
        <w:rPr>
          <w:rFonts w:hint="default" w:ascii="Times New Roman" w:hAnsi="Times New Roman" w:eastAsia="楷体_GB2312" w:cs="Times New Roman"/>
          <w:strike w:val="0"/>
          <w:dstrike w:val="0"/>
          <w:color w:val="auto"/>
          <w:sz w:val="32"/>
          <w:szCs w:val="32"/>
          <w:highlight w:val="none"/>
          <w:u w:val="none"/>
          <w:lang w:eastAsia="zh-CN"/>
        </w:rPr>
        <w:t>（</w:t>
      </w:r>
      <w:r>
        <w:rPr>
          <w:rFonts w:hint="default" w:ascii="Times New Roman" w:hAnsi="Times New Roman" w:eastAsia="楷体_GB2312" w:cs="Times New Roman"/>
          <w:strike w:val="0"/>
          <w:dstrike w:val="0"/>
          <w:color w:val="auto"/>
          <w:sz w:val="32"/>
          <w:szCs w:val="32"/>
          <w:highlight w:val="none"/>
          <w:u w:val="none"/>
        </w:rPr>
        <w:t>四</w:t>
      </w:r>
      <w:r>
        <w:rPr>
          <w:rFonts w:hint="default" w:ascii="Times New Roman" w:hAnsi="Times New Roman" w:eastAsia="楷体_GB2312" w:cs="Times New Roman"/>
          <w:strike w:val="0"/>
          <w:dstrike w:val="0"/>
          <w:color w:val="auto"/>
          <w:sz w:val="32"/>
          <w:szCs w:val="32"/>
          <w:highlight w:val="none"/>
          <w:u w:val="none"/>
          <w:lang w:eastAsia="zh-CN"/>
        </w:rPr>
        <w:t>）</w:t>
      </w:r>
      <w:r>
        <w:rPr>
          <w:rFonts w:hint="default" w:ascii="Times New Roman" w:hAnsi="Times New Roman" w:eastAsia="楷体_GB2312" w:cs="Times New Roman"/>
          <w:strike w:val="0"/>
          <w:dstrike w:val="0"/>
          <w:color w:val="auto"/>
          <w:sz w:val="32"/>
          <w:szCs w:val="32"/>
          <w:highlight w:val="none"/>
          <w:u w:val="none"/>
        </w:rPr>
        <w:t>市水务集团多报资产决算数2804.24万元</w:t>
      </w:r>
    </w:p>
    <w:p>
      <w:pPr>
        <w:keepNext w:val="0"/>
        <w:keepLines w:val="0"/>
        <w:pageBreakBefore w:val="0"/>
        <w:widowControl/>
        <w:kinsoku w:val="0"/>
        <w:wordWrap/>
        <w:overflowPunct/>
        <w:topLinePunct w:val="0"/>
        <w:autoSpaceDE w:val="0"/>
        <w:autoSpaceDN w:val="0"/>
        <w:bidi w:val="0"/>
        <w:adjustRightInd w:val="0"/>
        <w:snapToGrid w:val="0"/>
        <w:spacing w:beforeLines="0" w:afterLines="0" w:line="540" w:lineRule="exact"/>
        <w:ind w:right="0" w:rightChars="0" w:firstLine="640" w:firstLineChars="200"/>
        <w:jc w:val="both"/>
        <w:textAlignment w:val="baseline"/>
        <w:rPr>
          <w:rFonts w:hint="default" w:ascii="Times New Roman" w:hAnsi="Times New Roman" w:eastAsia="仿宋_GB2312" w:cs="Times New Roman"/>
          <w:strike w:val="0"/>
          <w:dstrike w:val="0"/>
          <w:color w:val="auto"/>
          <w:sz w:val="32"/>
          <w:szCs w:val="32"/>
          <w:highlight w:val="none"/>
          <w:u w:val="none"/>
          <w:lang w:eastAsia="zh-CN"/>
        </w:rPr>
      </w:pPr>
      <w:r>
        <w:rPr>
          <w:rFonts w:hint="default" w:ascii="Times New Roman" w:hAnsi="Times New Roman" w:eastAsia="仿宋_GB2312" w:cs="Times New Roman"/>
          <w:strike w:val="0"/>
          <w:dstrike w:val="0"/>
          <w:color w:val="auto"/>
          <w:sz w:val="32"/>
          <w:szCs w:val="32"/>
          <w:highlight w:val="none"/>
          <w:u w:val="none"/>
          <w:lang w:val="en-US" w:eastAsia="zh-CN"/>
        </w:rPr>
        <w:t>整改情况：今后将加强会计人员的培训学习，提高会计核算水平，准确做好决算工作。</w:t>
      </w:r>
    </w:p>
    <w:p>
      <w:pPr>
        <w:keepNext w:val="0"/>
        <w:keepLines w:val="0"/>
        <w:pageBreakBefore w:val="0"/>
        <w:widowControl/>
        <w:kinsoku w:val="0"/>
        <w:wordWrap/>
        <w:overflowPunct/>
        <w:topLinePunct w:val="0"/>
        <w:autoSpaceDE w:val="0"/>
        <w:autoSpaceDN w:val="0"/>
        <w:bidi w:val="0"/>
        <w:adjustRightInd w:val="0"/>
        <w:snapToGrid w:val="0"/>
        <w:spacing w:beforeLines="0" w:afterLines="0" w:line="540" w:lineRule="exact"/>
        <w:ind w:right="0" w:rightChars="0" w:firstLine="640" w:firstLineChars="200"/>
        <w:jc w:val="both"/>
        <w:textAlignment w:val="baseline"/>
        <w:rPr>
          <w:rFonts w:hint="default" w:ascii="Times New Roman" w:hAnsi="Times New Roman" w:eastAsia="楷体_GB2312" w:cs="Times New Roman"/>
          <w:strike w:val="0"/>
          <w:dstrike w:val="0"/>
          <w:color w:val="auto"/>
          <w:sz w:val="32"/>
          <w:szCs w:val="32"/>
          <w:highlight w:val="none"/>
          <w:u w:val="none"/>
        </w:rPr>
      </w:pPr>
      <w:r>
        <w:rPr>
          <w:rFonts w:hint="default" w:ascii="Times New Roman" w:hAnsi="Times New Roman" w:eastAsia="楷体_GB2312" w:cs="Times New Roman"/>
          <w:strike w:val="0"/>
          <w:dstrike w:val="0"/>
          <w:color w:val="auto"/>
          <w:sz w:val="32"/>
          <w:szCs w:val="32"/>
          <w:highlight w:val="none"/>
          <w:u w:val="none"/>
          <w:lang w:eastAsia="zh-CN"/>
        </w:rPr>
        <w:t>（</w:t>
      </w:r>
      <w:r>
        <w:rPr>
          <w:rFonts w:hint="default" w:ascii="Times New Roman" w:hAnsi="Times New Roman" w:eastAsia="楷体_GB2312" w:cs="Times New Roman"/>
          <w:strike w:val="0"/>
          <w:dstrike w:val="0"/>
          <w:color w:val="auto"/>
          <w:sz w:val="32"/>
          <w:szCs w:val="32"/>
          <w:highlight w:val="none"/>
          <w:u w:val="none"/>
        </w:rPr>
        <w:t>五</w:t>
      </w:r>
      <w:r>
        <w:rPr>
          <w:rFonts w:hint="default" w:ascii="Times New Roman" w:hAnsi="Times New Roman" w:eastAsia="楷体_GB2312" w:cs="Times New Roman"/>
          <w:strike w:val="0"/>
          <w:dstrike w:val="0"/>
          <w:color w:val="auto"/>
          <w:sz w:val="32"/>
          <w:szCs w:val="32"/>
          <w:highlight w:val="none"/>
          <w:u w:val="none"/>
          <w:lang w:eastAsia="zh-CN"/>
        </w:rPr>
        <w:t>）</w:t>
      </w:r>
      <w:r>
        <w:rPr>
          <w:rFonts w:hint="default" w:ascii="Times New Roman" w:hAnsi="Times New Roman" w:eastAsia="楷体_GB2312" w:cs="Times New Roman"/>
          <w:strike w:val="0"/>
          <w:dstrike w:val="0"/>
          <w:color w:val="auto"/>
          <w:sz w:val="32"/>
          <w:szCs w:val="32"/>
          <w:highlight w:val="none"/>
          <w:u w:val="none"/>
        </w:rPr>
        <w:t>市建安建筑公司2020年少计收入15.97万元</w:t>
      </w:r>
      <w:r>
        <w:rPr>
          <w:rFonts w:hint="default" w:ascii="Times New Roman" w:hAnsi="Times New Roman" w:eastAsia="楷体_GB2312" w:cs="Times New Roman"/>
          <w:strike w:val="0"/>
          <w:dstrike w:val="0"/>
          <w:color w:val="auto"/>
          <w:sz w:val="32"/>
          <w:szCs w:val="32"/>
          <w:highlight w:val="none"/>
          <w:u w:val="none"/>
          <w:lang w:eastAsia="zh-CN"/>
        </w:rPr>
        <w:t>、</w:t>
      </w:r>
      <w:r>
        <w:rPr>
          <w:rFonts w:hint="default" w:ascii="Times New Roman" w:hAnsi="Times New Roman" w:eastAsia="楷体_GB2312" w:cs="Times New Roman"/>
          <w:strike w:val="0"/>
          <w:dstrike w:val="0"/>
          <w:color w:val="auto"/>
          <w:sz w:val="32"/>
          <w:szCs w:val="32"/>
          <w:highlight w:val="none"/>
          <w:u w:val="none"/>
        </w:rPr>
        <w:t>少计支出18.74万元</w:t>
      </w:r>
      <w:r>
        <w:rPr>
          <w:rFonts w:hint="default" w:ascii="Times New Roman" w:hAnsi="Times New Roman" w:eastAsia="楷体_GB2312" w:cs="Times New Roman"/>
          <w:strike w:val="0"/>
          <w:dstrike w:val="0"/>
          <w:color w:val="auto"/>
          <w:sz w:val="32"/>
          <w:szCs w:val="32"/>
          <w:highlight w:val="none"/>
          <w:u w:val="none"/>
          <w:lang w:eastAsia="zh-CN"/>
        </w:rPr>
        <w:t>，</w:t>
      </w:r>
      <w:r>
        <w:rPr>
          <w:rFonts w:hint="default" w:ascii="Times New Roman" w:hAnsi="Times New Roman" w:eastAsia="楷体_GB2312" w:cs="Times New Roman"/>
          <w:strike w:val="0"/>
          <w:dstrike w:val="0"/>
          <w:color w:val="auto"/>
          <w:sz w:val="32"/>
          <w:szCs w:val="32"/>
          <w:highlight w:val="none"/>
          <w:u w:val="none"/>
        </w:rPr>
        <w:t>导致利润表反映不实</w:t>
      </w:r>
    </w:p>
    <w:p>
      <w:pPr>
        <w:keepNext w:val="0"/>
        <w:keepLines w:val="0"/>
        <w:pageBreakBefore w:val="0"/>
        <w:widowControl/>
        <w:kinsoku w:val="0"/>
        <w:wordWrap/>
        <w:overflowPunct/>
        <w:topLinePunct w:val="0"/>
        <w:autoSpaceDE w:val="0"/>
        <w:autoSpaceDN w:val="0"/>
        <w:bidi w:val="0"/>
        <w:adjustRightInd w:val="0"/>
        <w:snapToGrid w:val="0"/>
        <w:spacing w:beforeLines="0" w:afterLines="0" w:line="540" w:lineRule="exact"/>
        <w:ind w:right="0" w:rightChars="0" w:firstLine="640" w:firstLineChars="200"/>
        <w:jc w:val="both"/>
        <w:textAlignment w:val="baseline"/>
        <w:rPr>
          <w:rFonts w:hint="default" w:ascii="Times New Roman" w:hAnsi="Times New Roman" w:eastAsia="仿宋_GB2312" w:cs="Times New Roman"/>
          <w:strike w:val="0"/>
          <w:dstrike w:val="0"/>
          <w:color w:val="auto"/>
          <w:sz w:val="32"/>
          <w:szCs w:val="32"/>
          <w:highlight w:val="none"/>
          <w:u w:val="none"/>
          <w:lang w:val="en-US" w:eastAsia="zh-CN"/>
        </w:rPr>
      </w:pPr>
      <w:r>
        <w:rPr>
          <w:rFonts w:hint="default" w:ascii="Times New Roman" w:hAnsi="Times New Roman" w:eastAsia="仿宋_GB2312" w:cs="Times New Roman"/>
          <w:strike w:val="0"/>
          <w:dstrike w:val="0"/>
          <w:color w:val="auto"/>
          <w:sz w:val="32"/>
          <w:szCs w:val="32"/>
          <w:highlight w:val="none"/>
          <w:u w:val="none"/>
          <w:lang w:val="en-US" w:eastAsia="zh-CN"/>
        </w:rPr>
        <w:t>整改情况：</w:t>
      </w:r>
      <w:r>
        <w:rPr>
          <w:rFonts w:hint="default" w:ascii="Times New Roman" w:hAnsi="Times New Roman" w:eastAsia="楷体_GB2312" w:cs="Times New Roman"/>
          <w:strike w:val="0"/>
          <w:dstrike w:val="0"/>
          <w:color w:val="auto"/>
          <w:sz w:val="32"/>
          <w:szCs w:val="32"/>
          <w:highlight w:val="none"/>
          <w:u w:val="none"/>
        </w:rPr>
        <w:t>市建安建筑公司</w:t>
      </w:r>
      <w:r>
        <w:rPr>
          <w:rFonts w:hint="default" w:ascii="Times New Roman" w:hAnsi="Times New Roman" w:eastAsia="楷体_GB2312" w:cs="Times New Roman"/>
          <w:strike w:val="0"/>
          <w:dstrike w:val="0"/>
          <w:color w:val="auto"/>
          <w:sz w:val="32"/>
          <w:szCs w:val="32"/>
          <w:highlight w:val="none"/>
          <w:u w:val="none"/>
          <w:lang w:val="en-US" w:eastAsia="zh-CN"/>
        </w:rPr>
        <w:t>已调整账务，</w:t>
      </w:r>
      <w:r>
        <w:rPr>
          <w:rFonts w:hint="default" w:ascii="Times New Roman" w:hAnsi="Times New Roman" w:eastAsia="仿宋_GB2312" w:cs="Times New Roman"/>
          <w:strike w:val="0"/>
          <w:dstrike w:val="0"/>
          <w:color w:val="auto"/>
          <w:sz w:val="32"/>
          <w:szCs w:val="32"/>
          <w:highlight w:val="none"/>
          <w:u w:val="none"/>
          <w:lang w:val="en-US" w:eastAsia="zh-CN"/>
        </w:rPr>
        <w:t>今后将加强会计核算，如实反映企业经营成果。</w:t>
      </w:r>
    </w:p>
    <w:p>
      <w:pPr>
        <w:keepNext w:val="0"/>
        <w:keepLines w:val="0"/>
        <w:pageBreakBefore w:val="0"/>
        <w:widowControl/>
        <w:kinsoku w:val="0"/>
        <w:wordWrap/>
        <w:overflowPunct/>
        <w:topLinePunct w:val="0"/>
        <w:autoSpaceDE w:val="0"/>
        <w:autoSpaceDN w:val="0"/>
        <w:bidi w:val="0"/>
        <w:adjustRightInd w:val="0"/>
        <w:snapToGrid w:val="0"/>
        <w:spacing w:beforeLines="0" w:afterLines="0" w:line="540" w:lineRule="exact"/>
        <w:ind w:right="0" w:rightChars="0" w:firstLine="640" w:firstLineChars="200"/>
        <w:jc w:val="both"/>
        <w:textAlignment w:val="baseline"/>
        <w:rPr>
          <w:rFonts w:hint="default" w:ascii="Times New Roman" w:hAnsi="Times New Roman" w:eastAsia="仿宋_GB2312" w:cs="Times New Roman"/>
          <w:strike w:val="0"/>
          <w:dstrike w:val="0"/>
          <w:color w:val="auto"/>
          <w:sz w:val="32"/>
          <w:szCs w:val="32"/>
          <w:highlight w:val="none"/>
          <w:u w:val="none"/>
          <w:lang w:val="en-US" w:eastAsia="zh-CN"/>
        </w:rPr>
      </w:pPr>
      <w:r>
        <w:rPr>
          <w:rFonts w:hint="default" w:ascii="Times New Roman" w:hAnsi="Times New Roman" w:eastAsia="黑体" w:cs="Times New Roman"/>
          <w:strike w:val="0"/>
          <w:dstrike w:val="0"/>
          <w:color w:val="auto"/>
          <w:sz w:val="32"/>
          <w:szCs w:val="32"/>
          <w:highlight w:val="none"/>
          <w:u w:val="none"/>
          <w:lang w:val="en-US" w:eastAsia="zh-CN"/>
        </w:rPr>
        <w:t>四</w:t>
      </w:r>
      <w:r>
        <w:rPr>
          <w:rFonts w:hint="default" w:ascii="Times New Roman" w:hAnsi="Times New Roman" w:eastAsia="黑体" w:cs="Times New Roman"/>
          <w:strike w:val="0"/>
          <w:dstrike w:val="0"/>
          <w:color w:val="auto"/>
          <w:sz w:val="32"/>
          <w:szCs w:val="32"/>
          <w:highlight w:val="none"/>
          <w:u w:val="none"/>
          <w:lang w:eastAsia="zh-CN"/>
        </w:rPr>
        <w:t>、</w:t>
      </w:r>
      <w:r>
        <w:rPr>
          <w:rFonts w:hint="default" w:ascii="Times New Roman" w:hAnsi="Times New Roman" w:eastAsia="黑体" w:cs="Times New Roman"/>
          <w:strike w:val="0"/>
          <w:dstrike w:val="0"/>
          <w:color w:val="auto"/>
          <w:sz w:val="32"/>
          <w:szCs w:val="32"/>
          <w:highlight w:val="none"/>
          <w:u w:val="none"/>
        </w:rPr>
        <w:t>其他应关注事项</w:t>
      </w:r>
      <w:r>
        <w:rPr>
          <w:rFonts w:hint="default" w:ascii="Times New Roman" w:hAnsi="Times New Roman" w:eastAsia="黑体" w:cs="Times New Roman"/>
          <w:strike w:val="0"/>
          <w:dstrike w:val="0"/>
          <w:color w:val="auto"/>
          <w:sz w:val="32"/>
          <w:szCs w:val="32"/>
          <w:highlight w:val="none"/>
          <w:u w:val="none"/>
          <w:lang w:val="en-US" w:eastAsia="zh-CN"/>
        </w:rPr>
        <w:t>整改落实情况</w:t>
      </w:r>
    </w:p>
    <w:p>
      <w:pPr>
        <w:keepNext w:val="0"/>
        <w:keepLines w:val="0"/>
        <w:pageBreakBefore w:val="0"/>
        <w:widowControl/>
        <w:kinsoku w:val="0"/>
        <w:wordWrap/>
        <w:overflowPunct/>
        <w:topLinePunct w:val="0"/>
        <w:autoSpaceDE w:val="0"/>
        <w:autoSpaceDN w:val="0"/>
        <w:bidi w:val="0"/>
        <w:adjustRightInd w:val="0"/>
        <w:snapToGrid w:val="0"/>
        <w:spacing w:beforeLines="0" w:afterLines="0" w:line="540" w:lineRule="exact"/>
        <w:ind w:right="0" w:rightChars="0" w:firstLine="640" w:firstLineChars="200"/>
        <w:jc w:val="both"/>
        <w:textAlignment w:val="baseline"/>
        <w:rPr>
          <w:rFonts w:hint="default" w:ascii="Times New Roman" w:hAnsi="Times New Roman" w:eastAsia="楷体_GB2312" w:cs="Times New Roman"/>
          <w:strike w:val="0"/>
          <w:dstrike w:val="0"/>
          <w:color w:val="auto"/>
          <w:sz w:val="32"/>
          <w:szCs w:val="32"/>
          <w:highlight w:val="none"/>
          <w:u w:val="none"/>
        </w:rPr>
      </w:pPr>
      <w:r>
        <w:rPr>
          <w:rFonts w:hint="default" w:ascii="Times New Roman" w:hAnsi="Times New Roman" w:eastAsia="楷体_GB2312" w:cs="Times New Roman"/>
          <w:strike w:val="0"/>
          <w:dstrike w:val="0"/>
          <w:color w:val="auto"/>
          <w:sz w:val="32"/>
          <w:szCs w:val="32"/>
          <w:highlight w:val="none"/>
          <w:u w:val="none"/>
          <w:lang w:eastAsia="zh-CN"/>
        </w:rPr>
        <w:t>（</w:t>
      </w:r>
      <w:r>
        <w:rPr>
          <w:rFonts w:hint="default" w:ascii="Times New Roman" w:hAnsi="Times New Roman" w:eastAsia="楷体_GB2312" w:cs="Times New Roman"/>
          <w:strike w:val="0"/>
          <w:dstrike w:val="0"/>
          <w:color w:val="auto"/>
          <w:sz w:val="32"/>
          <w:szCs w:val="32"/>
          <w:highlight w:val="none"/>
          <w:u w:val="none"/>
        </w:rPr>
        <w:t>一</w:t>
      </w:r>
      <w:r>
        <w:rPr>
          <w:rFonts w:hint="default" w:ascii="Times New Roman" w:hAnsi="Times New Roman" w:eastAsia="楷体_GB2312" w:cs="Times New Roman"/>
          <w:strike w:val="0"/>
          <w:dstrike w:val="0"/>
          <w:color w:val="auto"/>
          <w:sz w:val="32"/>
          <w:szCs w:val="32"/>
          <w:highlight w:val="none"/>
          <w:u w:val="none"/>
          <w:lang w:eastAsia="zh-CN"/>
        </w:rPr>
        <w:t>）</w:t>
      </w:r>
      <w:r>
        <w:rPr>
          <w:rFonts w:hint="default" w:ascii="Times New Roman" w:hAnsi="Times New Roman" w:eastAsia="楷体_GB2312" w:cs="Times New Roman"/>
          <w:strike w:val="0"/>
          <w:dstrike w:val="0"/>
          <w:color w:val="auto"/>
          <w:sz w:val="32"/>
          <w:szCs w:val="32"/>
          <w:highlight w:val="none"/>
          <w:u w:val="none"/>
        </w:rPr>
        <w:t>市投控集团部分下属企业面临较大资金支付压力</w:t>
      </w:r>
      <w:r>
        <w:rPr>
          <w:rFonts w:hint="default" w:ascii="Times New Roman" w:hAnsi="Times New Roman" w:eastAsia="楷体_GB2312" w:cs="Times New Roman"/>
          <w:strike w:val="0"/>
          <w:dstrike w:val="0"/>
          <w:color w:val="auto"/>
          <w:sz w:val="32"/>
          <w:szCs w:val="32"/>
          <w:highlight w:val="none"/>
          <w:u w:val="none"/>
          <w:lang w:eastAsia="zh-CN"/>
        </w:rPr>
        <w:t>，</w:t>
      </w:r>
      <w:r>
        <w:rPr>
          <w:rFonts w:hint="default" w:ascii="Times New Roman" w:hAnsi="Times New Roman" w:eastAsia="楷体_GB2312" w:cs="Times New Roman"/>
          <w:strike w:val="0"/>
          <w:dstrike w:val="0"/>
          <w:color w:val="auto"/>
          <w:sz w:val="32"/>
          <w:szCs w:val="32"/>
          <w:highlight w:val="none"/>
          <w:u w:val="none"/>
        </w:rPr>
        <w:t>涉及金额104057.01万元</w:t>
      </w:r>
    </w:p>
    <w:p>
      <w:pPr>
        <w:keepNext w:val="0"/>
        <w:keepLines w:val="0"/>
        <w:pageBreakBefore w:val="0"/>
        <w:widowControl/>
        <w:kinsoku w:val="0"/>
        <w:wordWrap/>
        <w:overflowPunct/>
        <w:topLinePunct w:val="0"/>
        <w:autoSpaceDE w:val="0"/>
        <w:autoSpaceDN w:val="0"/>
        <w:bidi w:val="0"/>
        <w:adjustRightInd w:val="0"/>
        <w:snapToGrid w:val="0"/>
        <w:spacing w:beforeLines="0" w:afterLines="0" w:line="540" w:lineRule="exact"/>
        <w:ind w:right="0" w:rightChars="0" w:firstLine="640" w:firstLineChars="200"/>
        <w:jc w:val="both"/>
        <w:textAlignment w:val="baseline"/>
        <w:rPr>
          <w:rFonts w:hint="default" w:ascii="Times New Roman" w:hAnsi="Times New Roman" w:eastAsia="仿宋_GB2312" w:cs="Times New Roman"/>
          <w:strike w:val="0"/>
          <w:dstrike w:val="0"/>
          <w:color w:val="auto"/>
          <w:sz w:val="32"/>
          <w:szCs w:val="32"/>
          <w:highlight w:val="none"/>
          <w:u w:val="none"/>
          <w:lang w:eastAsia="zh-CN"/>
        </w:rPr>
      </w:pPr>
      <w:r>
        <w:rPr>
          <w:rFonts w:hint="default" w:ascii="Times New Roman" w:hAnsi="Times New Roman" w:eastAsia="仿宋_GB2312" w:cs="Times New Roman"/>
          <w:strike w:val="0"/>
          <w:dstrike w:val="0"/>
          <w:color w:val="auto"/>
          <w:sz w:val="32"/>
          <w:szCs w:val="32"/>
          <w:highlight w:val="none"/>
          <w:u w:val="none"/>
        </w:rPr>
        <w:t>1.市城投集团面临较大融资还款压力</w:t>
      </w:r>
      <w:r>
        <w:rPr>
          <w:rFonts w:hint="default" w:ascii="Times New Roman" w:hAnsi="Times New Roman" w:eastAsia="仿宋_GB2312" w:cs="Times New Roman"/>
          <w:strike w:val="0"/>
          <w:dstrike w:val="0"/>
          <w:color w:val="auto"/>
          <w:sz w:val="32"/>
          <w:szCs w:val="32"/>
          <w:highlight w:val="none"/>
          <w:u w:val="none"/>
          <w:lang w:eastAsia="zh-CN"/>
        </w:rPr>
        <w:t>，</w:t>
      </w:r>
      <w:r>
        <w:rPr>
          <w:rFonts w:hint="default" w:ascii="Times New Roman" w:hAnsi="Times New Roman" w:eastAsia="仿宋_GB2312" w:cs="Times New Roman"/>
          <w:strike w:val="0"/>
          <w:dstrike w:val="0"/>
          <w:color w:val="auto"/>
          <w:sz w:val="32"/>
          <w:szCs w:val="32"/>
          <w:highlight w:val="none"/>
          <w:u w:val="none"/>
        </w:rPr>
        <w:t>涉及金额30400万元</w:t>
      </w:r>
      <w:r>
        <w:rPr>
          <w:rFonts w:hint="default" w:ascii="Times New Roman" w:hAnsi="Times New Roman" w:eastAsia="仿宋_GB2312" w:cs="Times New Roman"/>
          <w:strike w:val="0"/>
          <w:dstrike w:val="0"/>
          <w:color w:val="auto"/>
          <w:sz w:val="32"/>
          <w:szCs w:val="32"/>
          <w:highlight w:val="none"/>
          <w:u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Lines="0" w:afterLines="0" w:line="540" w:lineRule="exact"/>
        <w:ind w:right="0" w:rightChars="0" w:firstLine="640" w:firstLineChars="200"/>
        <w:jc w:val="both"/>
        <w:textAlignment w:val="baseline"/>
        <w:rPr>
          <w:rFonts w:hint="default" w:ascii="Times New Roman" w:hAnsi="Times New Roman" w:eastAsia="仿宋_GB2312" w:cs="Times New Roman"/>
          <w:strike w:val="0"/>
          <w:dstrike w:val="0"/>
          <w:color w:val="auto"/>
          <w:sz w:val="32"/>
          <w:szCs w:val="32"/>
          <w:highlight w:val="none"/>
          <w:u w:val="none"/>
          <w:lang w:val="en-US" w:eastAsia="zh-CN"/>
        </w:rPr>
      </w:pPr>
      <w:r>
        <w:rPr>
          <w:rFonts w:hint="default" w:ascii="Times New Roman" w:hAnsi="Times New Roman" w:eastAsia="仿宋_GB2312" w:cs="Times New Roman"/>
          <w:strike w:val="0"/>
          <w:dstrike w:val="0"/>
          <w:color w:val="auto"/>
          <w:sz w:val="32"/>
          <w:szCs w:val="32"/>
          <w:highlight w:val="none"/>
          <w:u w:val="none"/>
          <w:lang w:val="en-US" w:eastAsia="zh-CN"/>
        </w:rPr>
        <w:t>整改情况：市城投集团将进一步盘活资产，拓宽经营渠道，多方融资，提升还款能力，做好风险防控。</w:t>
      </w:r>
    </w:p>
    <w:p>
      <w:pPr>
        <w:keepNext w:val="0"/>
        <w:keepLines w:val="0"/>
        <w:pageBreakBefore w:val="0"/>
        <w:widowControl/>
        <w:kinsoku w:val="0"/>
        <w:wordWrap/>
        <w:overflowPunct/>
        <w:topLinePunct w:val="0"/>
        <w:autoSpaceDE w:val="0"/>
        <w:autoSpaceDN w:val="0"/>
        <w:bidi w:val="0"/>
        <w:adjustRightInd w:val="0"/>
        <w:snapToGrid w:val="0"/>
        <w:spacing w:beforeLines="0" w:afterLines="0" w:line="540" w:lineRule="exact"/>
        <w:ind w:right="0" w:rightChars="0" w:firstLine="640" w:firstLineChars="200"/>
        <w:jc w:val="both"/>
        <w:textAlignment w:val="baseline"/>
        <w:rPr>
          <w:rFonts w:hint="default" w:ascii="Times New Roman" w:hAnsi="Times New Roman" w:eastAsia="仿宋_GB2312" w:cs="Times New Roman"/>
          <w:strike w:val="0"/>
          <w:dstrike w:val="0"/>
          <w:color w:val="auto"/>
          <w:sz w:val="32"/>
          <w:szCs w:val="32"/>
          <w:highlight w:val="none"/>
          <w:u w:val="none"/>
          <w:lang w:eastAsia="zh-CN"/>
        </w:rPr>
      </w:pPr>
      <w:r>
        <w:rPr>
          <w:rFonts w:hint="default" w:ascii="Times New Roman" w:hAnsi="Times New Roman" w:eastAsia="仿宋_GB2312" w:cs="Times New Roman"/>
          <w:strike w:val="0"/>
          <w:dstrike w:val="0"/>
          <w:color w:val="auto"/>
          <w:sz w:val="32"/>
          <w:szCs w:val="32"/>
          <w:highlight w:val="none"/>
          <w:u w:val="none"/>
        </w:rPr>
        <w:t>2.市金叶公司面临较大融资还款压力</w:t>
      </w:r>
      <w:r>
        <w:rPr>
          <w:rFonts w:hint="default" w:ascii="Times New Roman" w:hAnsi="Times New Roman" w:eastAsia="仿宋_GB2312" w:cs="Times New Roman"/>
          <w:strike w:val="0"/>
          <w:dstrike w:val="0"/>
          <w:color w:val="auto"/>
          <w:sz w:val="32"/>
          <w:szCs w:val="32"/>
          <w:highlight w:val="none"/>
          <w:u w:val="none"/>
          <w:lang w:eastAsia="zh-CN"/>
        </w:rPr>
        <w:t>，</w:t>
      </w:r>
      <w:r>
        <w:rPr>
          <w:rFonts w:hint="default" w:ascii="Times New Roman" w:hAnsi="Times New Roman" w:eastAsia="仿宋_GB2312" w:cs="Times New Roman"/>
          <w:strike w:val="0"/>
          <w:dstrike w:val="0"/>
          <w:color w:val="auto"/>
          <w:sz w:val="32"/>
          <w:szCs w:val="32"/>
          <w:highlight w:val="none"/>
          <w:u w:val="none"/>
        </w:rPr>
        <w:t>涉及金额42200万元</w:t>
      </w:r>
      <w:r>
        <w:rPr>
          <w:rFonts w:hint="default" w:ascii="Times New Roman" w:hAnsi="Times New Roman" w:eastAsia="仿宋_GB2312" w:cs="Times New Roman"/>
          <w:strike w:val="0"/>
          <w:dstrike w:val="0"/>
          <w:color w:val="auto"/>
          <w:sz w:val="32"/>
          <w:szCs w:val="32"/>
          <w:highlight w:val="none"/>
          <w:u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Lines="0" w:afterLines="0" w:line="540" w:lineRule="exact"/>
        <w:ind w:right="0" w:rightChars="0" w:firstLine="640" w:firstLineChars="200"/>
        <w:jc w:val="both"/>
        <w:textAlignment w:val="baseline"/>
        <w:rPr>
          <w:rFonts w:hint="default" w:ascii="Times New Roman" w:hAnsi="Times New Roman" w:eastAsia="仿宋_GB2312" w:cs="Times New Roman"/>
          <w:strike w:val="0"/>
          <w:dstrike w:val="0"/>
          <w:color w:val="auto"/>
          <w:sz w:val="32"/>
          <w:szCs w:val="32"/>
          <w:highlight w:val="none"/>
          <w:u w:val="none"/>
        </w:rPr>
      </w:pPr>
      <w:r>
        <w:rPr>
          <w:rFonts w:hint="default" w:ascii="Times New Roman" w:hAnsi="Times New Roman" w:eastAsia="仿宋_GB2312" w:cs="Times New Roman"/>
          <w:strike w:val="0"/>
          <w:dstrike w:val="0"/>
          <w:color w:val="auto"/>
          <w:sz w:val="32"/>
          <w:szCs w:val="32"/>
          <w:highlight w:val="none"/>
          <w:u w:val="none"/>
          <w:lang w:val="en-US" w:eastAsia="zh-CN"/>
        </w:rPr>
        <w:t>整改情况：市金叶公司在揭东农商行和顺德农商行贷款用于购买揭阳迎宾馆宗地，该宗地已建成揭阳迎宾馆，且一直以来由揭阳迎宾馆有限公司管理运营。鉴于揭阳迎宾馆有限公司是揭阳市城市投资建设集团有限公司下属全资子公司，为进一步规范国有资产管理行为，理顺产权及债务关系，市金叶公司于2022年5月25日已向市投控集团报送《关于要求将揭阳迎宾馆宗地（含地上建筑物）划转给揭阳市城市投资建设集团有限公司的请示》（揭金请</w:t>
      </w:r>
      <w:r>
        <w:rPr>
          <w:rFonts w:hint="default" w:ascii="Times New Roman" w:hAnsi="Times New Roman" w:eastAsia="宋体" w:cs="Times New Roman"/>
          <w:strike w:val="0"/>
          <w:dstrike w:val="0"/>
          <w:color w:val="auto"/>
          <w:sz w:val="32"/>
          <w:szCs w:val="32"/>
          <w:highlight w:val="none"/>
          <w:u w:val="none"/>
          <w:lang w:val="en-US" w:eastAsia="zh-CN"/>
        </w:rPr>
        <w:t>〔</w:t>
      </w:r>
      <w:r>
        <w:rPr>
          <w:rFonts w:hint="default" w:ascii="Times New Roman" w:hAnsi="Times New Roman" w:eastAsia="仿宋_GB2312" w:cs="Times New Roman"/>
          <w:strike w:val="0"/>
          <w:dstrike w:val="0"/>
          <w:color w:val="auto"/>
          <w:sz w:val="32"/>
          <w:szCs w:val="32"/>
          <w:highlight w:val="none"/>
          <w:u w:val="none"/>
          <w:lang w:val="en-US" w:eastAsia="zh-CN"/>
        </w:rPr>
        <w:t>2022</w:t>
      </w:r>
      <w:r>
        <w:rPr>
          <w:rFonts w:hint="default" w:ascii="Times New Roman" w:hAnsi="Times New Roman" w:eastAsia="宋体" w:cs="Times New Roman"/>
          <w:strike w:val="0"/>
          <w:dstrike w:val="0"/>
          <w:color w:val="auto"/>
          <w:sz w:val="32"/>
          <w:szCs w:val="32"/>
          <w:highlight w:val="none"/>
          <w:u w:val="none"/>
          <w:lang w:val="en-US" w:eastAsia="zh-CN"/>
        </w:rPr>
        <w:t>〕</w:t>
      </w:r>
      <w:r>
        <w:rPr>
          <w:rFonts w:hint="default" w:ascii="Times New Roman" w:hAnsi="Times New Roman" w:eastAsia="仿宋_GB2312" w:cs="Times New Roman"/>
          <w:strike w:val="0"/>
          <w:dstrike w:val="0"/>
          <w:color w:val="auto"/>
          <w:sz w:val="32"/>
          <w:szCs w:val="32"/>
          <w:highlight w:val="none"/>
          <w:u w:val="none"/>
          <w:lang w:val="en-US" w:eastAsia="zh-CN"/>
        </w:rPr>
        <w:t>1号），申请将揭阳迎宾馆宗地（含地上建筑物）划转给揭阳市城市投资建设集团有限公司，市金叶公司向揭东农商行借款的借款主体更换为揭阳市城市投资建设集团有限公司（或者由揭阳市城市投资建设集团有限公司划转资金到我司作为偿还资产竞拍资金，用于归还揭东农商行借款）。</w:t>
      </w:r>
    </w:p>
    <w:p>
      <w:pPr>
        <w:keepNext w:val="0"/>
        <w:keepLines w:val="0"/>
        <w:pageBreakBefore w:val="0"/>
        <w:widowControl/>
        <w:kinsoku w:val="0"/>
        <w:wordWrap/>
        <w:overflowPunct/>
        <w:topLinePunct w:val="0"/>
        <w:autoSpaceDE w:val="0"/>
        <w:autoSpaceDN w:val="0"/>
        <w:bidi w:val="0"/>
        <w:adjustRightInd w:val="0"/>
        <w:snapToGrid w:val="0"/>
        <w:spacing w:beforeLines="0" w:afterLines="0" w:line="540" w:lineRule="exact"/>
        <w:ind w:right="0" w:rightChars="0" w:firstLine="640" w:firstLineChars="200"/>
        <w:jc w:val="both"/>
        <w:textAlignment w:val="baseline"/>
        <w:rPr>
          <w:rFonts w:hint="default" w:ascii="Times New Roman" w:hAnsi="Times New Roman" w:eastAsia="仿宋_GB2312" w:cs="Times New Roman"/>
          <w:strike w:val="0"/>
          <w:dstrike w:val="0"/>
          <w:color w:val="auto"/>
          <w:sz w:val="32"/>
          <w:szCs w:val="32"/>
          <w:highlight w:val="none"/>
          <w:u w:val="none"/>
          <w:lang w:eastAsia="zh-CN"/>
        </w:rPr>
      </w:pPr>
      <w:r>
        <w:rPr>
          <w:rFonts w:hint="default" w:ascii="Times New Roman" w:hAnsi="Times New Roman" w:eastAsia="仿宋_GB2312" w:cs="Times New Roman"/>
          <w:strike w:val="0"/>
          <w:dstrike w:val="0"/>
          <w:color w:val="auto"/>
          <w:sz w:val="32"/>
          <w:szCs w:val="32"/>
          <w:highlight w:val="none"/>
          <w:u w:val="none"/>
        </w:rPr>
        <w:t>3.揭阳迎宾馆面临较大融资还款压力</w:t>
      </w:r>
      <w:r>
        <w:rPr>
          <w:rFonts w:hint="default" w:ascii="Times New Roman" w:hAnsi="Times New Roman" w:eastAsia="仿宋_GB2312" w:cs="Times New Roman"/>
          <w:strike w:val="0"/>
          <w:dstrike w:val="0"/>
          <w:color w:val="auto"/>
          <w:sz w:val="32"/>
          <w:szCs w:val="32"/>
          <w:highlight w:val="none"/>
          <w:u w:val="none"/>
          <w:lang w:eastAsia="zh-CN"/>
        </w:rPr>
        <w:t>，</w:t>
      </w:r>
      <w:r>
        <w:rPr>
          <w:rFonts w:hint="default" w:ascii="Times New Roman" w:hAnsi="Times New Roman" w:eastAsia="仿宋_GB2312" w:cs="Times New Roman"/>
          <w:strike w:val="0"/>
          <w:dstrike w:val="0"/>
          <w:color w:val="auto"/>
          <w:sz w:val="32"/>
          <w:szCs w:val="32"/>
          <w:highlight w:val="none"/>
          <w:u w:val="none"/>
        </w:rPr>
        <w:t>涉及金额657.01万元</w:t>
      </w:r>
      <w:r>
        <w:rPr>
          <w:rFonts w:hint="default" w:ascii="Times New Roman" w:hAnsi="Times New Roman" w:eastAsia="仿宋_GB2312" w:cs="Times New Roman"/>
          <w:strike w:val="0"/>
          <w:dstrike w:val="0"/>
          <w:color w:val="auto"/>
          <w:sz w:val="32"/>
          <w:szCs w:val="32"/>
          <w:highlight w:val="none"/>
          <w:u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Lines="0" w:afterLines="0" w:line="540" w:lineRule="exact"/>
        <w:ind w:right="0" w:rightChars="0" w:firstLine="640" w:firstLineChars="200"/>
        <w:jc w:val="both"/>
        <w:textAlignment w:val="baseline"/>
        <w:rPr>
          <w:rFonts w:hint="default" w:ascii="Times New Roman" w:hAnsi="Times New Roman" w:eastAsia="仿宋_GB2312" w:cs="Times New Roman"/>
          <w:strike w:val="0"/>
          <w:dstrike w:val="0"/>
          <w:color w:val="auto"/>
          <w:sz w:val="32"/>
          <w:szCs w:val="32"/>
          <w:highlight w:val="none"/>
          <w:u w:val="none"/>
        </w:rPr>
      </w:pPr>
      <w:r>
        <w:rPr>
          <w:rFonts w:hint="default" w:ascii="Times New Roman" w:hAnsi="Times New Roman" w:eastAsia="仿宋_GB2312" w:cs="Times New Roman"/>
          <w:strike w:val="0"/>
          <w:dstrike w:val="0"/>
          <w:color w:val="auto"/>
          <w:sz w:val="32"/>
          <w:szCs w:val="32"/>
          <w:highlight w:val="none"/>
          <w:u w:val="none"/>
          <w:lang w:val="en-US" w:eastAsia="zh-CN"/>
        </w:rPr>
        <w:t>整改情况：揭阳迎宾馆在光大银行的贷款业务，经过股东城投集团的决定同意。贷款本金分期还款，贷款本金余额657.01万元，在2023年12月前，需偿还45万元。截至2022年7月31日，已按照还款计划偿还5万元，在2023年12月前还款40万元；剩余612.01万元在2023年12月至2024年2月偿还。依据近两年营收数据作参考，2020年营业收入3421.17万元，2021年营业收入3537.22万元，加上目前迎宾馆正在走全媒体经营的策略、常态化的微视频宣传输出，开发适合宾馆的新的经营场景和项目，继续走“互联网+”的营销方式，增加营业收入，积极创收，确保有能力按还款计划偿还贷款。</w:t>
      </w:r>
    </w:p>
    <w:p>
      <w:pPr>
        <w:keepNext w:val="0"/>
        <w:keepLines w:val="0"/>
        <w:pageBreakBefore w:val="0"/>
        <w:widowControl/>
        <w:kinsoku w:val="0"/>
        <w:wordWrap/>
        <w:overflowPunct/>
        <w:topLinePunct w:val="0"/>
        <w:autoSpaceDE w:val="0"/>
        <w:autoSpaceDN w:val="0"/>
        <w:bidi w:val="0"/>
        <w:adjustRightInd w:val="0"/>
        <w:snapToGrid w:val="0"/>
        <w:spacing w:beforeLines="0" w:afterLines="0" w:line="540" w:lineRule="exact"/>
        <w:ind w:right="0" w:rightChars="0" w:firstLine="640" w:firstLineChars="200"/>
        <w:jc w:val="both"/>
        <w:textAlignment w:val="baseline"/>
        <w:rPr>
          <w:rFonts w:hint="default" w:ascii="Times New Roman" w:hAnsi="Times New Roman" w:eastAsia="仿宋_GB2312" w:cs="Times New Roman"/>
          <w:strike w:val="0"/>
          <w:dstrike w:val="0"/>
          <w:color w:val="auto"/>
          <w:sz w:val="32"/>
          <w:szCs w:val="32"/>
          <w:highlight w:val="none"/>
          <w:u w:val="none"/>
          <w:lang w:eastAsia="zh-CN"/>
        </w:rPr>
      </w:pPr>
      <w:r>
        <w:rPr>
          <w:rFonts w:hint="default" w:ascii="Times New Roman" w:hAnsi="Times New Roman" w:eastAsia="仿宋_GB2312" w:cs="Times New Roman"/>
          <w:strike w:val="0"/>
          <w:dstrike w:val="0"/>
          <w:color w:val="auto"/>
          <w:sz w:val="32"/>
          <w:szCs w:val="32"/>
          <w:highlight w:val="none"/>
          <w:u w:val="none"/>
        </w:rPr>
        <w:t>4.市水务集团面临较大资金支付压力</w:t>
      </w:r>
      <w:r>
        <w:rPr>
          <w:rFonts w:hint="default" w:ascii="Times New Roman" w:hAnsi="Times New Roman" w:eastAsia="仿宋_GB2312" w:cs="Times New Roman"/>
          <w:strike w:val="0"/>
          <w:dstrike w:val="0"/>
          <w:color w:val="auto"/>
          <w:sz w:val="32"/>
          <w:szCs w:val="32"/>
          <w:highlight w:val="none"/>
          <w:u w:val="none"/>
          <w:lang w:eastAsia="zh-CN"/>
        </w:rPr>
        <w:t>，</w:t>
      </w:r>
      <w:r>
        <w:rPr>
          <w:rFonts w:hint="default" w:ascii="Times New Roman" w:hAnsi="Times New Roman" w:eastAsia="仿宋_GB2312" w:cs="Times New Roman"/>
          <w:strike w:val="0"/>
          <w:dstrike w:val="0"/>
          <w:color w:val="auto"/>
          <w:sz w:val="32"/>
          <w:szCs w:val="32"/>
          <w:highlight w:val="none"/>
          <w:u w:val="none"/>
        </w:rPr>
        <w:t>涉及金额30800万元</w:t>
      </w:r>
      <w:r>
        <w:rPr>
          <w:rFonts w:hint="default" w:ascii="Times New Roman" w:hAnsi="Times New Roman" w:eastAsia="仿宋_GB2312" w:cs="Times New Roman"/>
          <w:strike w:val="0"/>
          <w:dstrike w:val="0"/>
          <w:color w:val="auto"/>
          <w:sz w:val="32"/>
          <w:szCs w:val="32"/>
          <w:highlight w:val="none"/>
          <w:u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Lines="0" w:afterLines="0" w:line="540" w:lineRule="exact"/>
        <w:ind w:right="0" w:rightChars="0" w:firstLine="640" w:firstLineChars="200"/>
        <w:jc w:val="both"/>
        <w:textAlignment w:val="baseline"/>
        <w:rPr>
          <w:rFonts w:hint="default" w:ascii="Times New Roman" w:hAnsi="Times New Roman" w:eastAsia="仿宋_GB2312" w:cs="Times New Roman"/>
          <w:strike w:val="0"/>
          <w:dstrike w:val="0"/>
          <w:color w:val="auto"/>
          <w:sz w:val="32"/>
          <w:szCs w:val="32"/>
          <w:highlight w:val="none"/>
          <w:u w:val="none"/>
          <w:lang w:val="en-US" w:eastAsia="zh-CN"/>
        </w:rPr>
      </w:pPr>
      <w:r>
        <w:rPr>
          <w:rFonts w:hint="default" w:ascii="Times New Roman" w:hAnsi="Times New Roman" w:eastAsia="仿宋_GB2312" w:cs="Times New Roman"/>
          <w:strike w:val="0"/>
          <w:dstrike w:val="0"/>
          <w:color w:val="auto"/>
          <w:sz w:val="32"/>
          <w:szCs w:val="32"/>
          <w:highlight w:val="none"/>
          <w:u w:val="none"/>
          <w:lang w:val="en-US" w:eastAsia="zh-CN"/>
        </w:rPr>
        <w:t>整改情况：目前引韩工程已进入收尾阶段，各标段工程款已按合同约定支付，为统筹做好下一步引韩供水工程的资金支出，市水务集团已发文要求市引水工程有限公司加强对引韩供水工程资金的统筹规划。</w:t>
      </w:r>
    </w:p>
    <w:p>
      <w:pPr>
        <w:keepNext w:val="0"/>
        <w:keepLines w:val="0"/>
        <w:pageBreakBefore w:val="0"/>
        <w:widowControl/>
        <w:kinsoku w:val="0"/>
        <w:wordWrap/>
        <w:overflowPunct/>
        <w:topLinePunct w:val="0"/>
        <w:autoSpaceDE w:val="0"/>
        <w:autoSpaceDN w:val="0"/>
        <w:bidi w:val="0"/>
        <w:adjustRightInd w:val="0"/>
        <w:snapToGrid w:val="0"/>
        <w:spacing w:beforeLines="0" w:afterLines="0" w:line="540" w:lineRule="exact"/>
        <w:ind w:right="0" w:rightChars="0" w:firstLine="640" w:firstLineChars="200"/>
        <w:jc w:val="both"/>
        <w:textAlignment w:val="baseline"/>
        <w:rPr>
          <w:rFonts w:hint="default" w:ascii="Times New Roman" w:hAnsi="Times New Roman" w:eastAsia="楷体_GB2312" w:cs="Times New Roman"/>
          <w:strike w:val="0"/>
          <w:dstrike w:val="0"/>
          <w:color w:val="auto"/>
          <w:sz w:val="32"/>
          <w:szCs w:val="32"/>
          <w:highlight w:val="none"/>
          <w:u w:val="none"/>
        </w:rPr>
      </w:pPr>
      <w:r>
        <w:rPr>
          <w:rFonts w:hint="default" w:ascii="Times New Roman" w:hAnsi="Times New Roman" w:eastAsia="楷体_GB2312" w:cs="Times New Roman"/>
          <w:strike w:val="0"/>
          <w:dstrike w:val="0"/>
          <w:color w:val="auto"/>
          <w:sz w:val="32"/>
          <w:szCs w:val="32"/>
          <w:highlight w:val="none"/>
          <w:u w:val="none"/>
          <w:lang w:eastAsia="zh-CN"/>
        </w:rPr>
        <w:t>（</w:t>
      </w:r>
      <w:r>
        <w:rPr>
          <w:rFonts w:hint="default" w:ascii="Times New Roman" w:hAnsi="Times New Roman" w:eastAsia="楷体_GB2312" w:cs="Times New Roman"/>
          <w:strike w:val="0"/>
          <w:dstrike w:val="0"/>
          <w:color w:val="auto"/>
          <w:sz w:val="32"/>
          <w:szCs w:val="32"/>
          <w:highlight w:val="none"/>
          <w:u w:val="none"/>
        </w:rPr>
        <w:t>二</w:t>
      </w:r>
      <w:r>
        <w:rPr>
          <w:rFonts w:hint="default" w:ascii="Times New Roman" w:hAnsi="Times New Roman" w:eastAsia="楷体_GB2312" w:cs="Times New Roman"/>
          <w:strike w:val="0"/>
          <w:dstrike w:val="0"/>
          <w:color w:val="auto"/>
          <w:sz w:val="32"/>
          <w:szCs w:val="32"/>
          <w:highlight w:val="none"/>
          <w:u w:val="none"/>
          <w:lang w:eastAsia="zh-CN"/>
        </w:rPr>
        <w:t>）</w:t>
      </w:r>
      <w:r>
        <w:rPr>
          <w:rFonts w:hint="default" w:ascii="Times New Roman" w:hAnsi="Times New Roman" w:eastAsia="楷体_GB2312" w:cs="Times New Roman"/>
          <w:strike w:val="0"/>
          <w:dstrike w:val="0"/>
          <w:color w:val="auto"/>
          <w:sz w:val="32"/>
          <w:szCs w:val="32"/>
          <w:highlight w:val="none"/>
          <w:u w:val="none"/>
        </w:rPr>
        <w:t>2宗土地未办理正式交地手续</w:t>
      </w:r>
      <w:r>
        <w:rPr>
          <w:rFonts w:hint="default" w:ascii="Times New Roman" w:hAnsi="Times New Roman" w:eastAsia="楷体_GB2312" w:cs="Times New Roman"/>
          <w:strike w:val="0"/>
          <w:dstrike w:val="0"/>
          <w:color w:val="auto"/>
          <w:sz w:val="32"/>
          <w:szCs w:val="32"/>
          <w:highlight w:val="none"/>
          <w:u w:val="none"/>
          <w:lang w:eastAsia="zh-CN"/>
        </w:rPr>
        <w:t>，</w:t>
      </w:r>
      <w:r>
        <w:rPr>
          <w:rFonts w:hint="default" w:ascii="Times New Roman" w:hAnsi="Times New Roman" w:eastAsia="楷体_GB2312" w:cs="Times New Roman"/>
          <w:strike w:val="0"/>
          <w:dstrike w:val="0"/>
          <w:color w:val="auto"/>
          <w:sz w:val="32"/>
          <w:szCs w:val="32"/>
          <w:highlight w:val="none"/>
          <w:u w:val="none"/>
        </w:rPr>
        <w:t>涉及面积113.56亩</w:t>
      </w:r>
      <w:r>
        <w:rPr>
          <w:rFonts w:hint="default" w:ascii="Times New Roman" w:hAnsi="Times New Roman" w:eastAsia="楷体_GB2312" w:cs="Times New Roman"/>
          <w:strike w:val="0"/>
          <w:dstrike w:val="0"/>
          <w:color w:val="auto"/>
          <w:sz w:val="32"/>
          <w:szCs w:val="32"/>
          <w:highlight w:val="none"/>
          <w:u w:val="none"/>
          <w:lang w:eastAsia="zh-CN"/>
        </w:rPr>
        <w:t>，</w:t>
      </w:r>
      <w:r>
        <w:rPr>
          <w:rFonts w:hint="default" w:ascii="Times New Roman" w:hAnsi="Times New Roman" w:eastAsia="楷体_GB2312" w:cs="Times New Roman"/>
          <w:strike w:val="0"/>
          <w:dstrike w:val="0"/>
          <w:color w:val="auto"/>
          <w:sz w:val="32"/>
          <w:szCs w:val="32"/>
          <w:highlight w:val="none"/>
          <w:u w:val="none"/>
        </w:rPr>
        <w:t>金额28750万元</w:t>
      </w:r>
    </w:p>
    <w:p>
      <w:pPr>
        <w:pStyle w:val="2"/>
        <w:spacing w:before="0" w:beforeLines="0" w:after="0" w:afterLines="0" w:line="540" w:lineRule="exact"/>
        <w:ind w:firstLine="640" w:firstLineChars="200"/>
        <w:jc w:val="both"/>
        <w:rPr>
          <w:rFonts w:hint="default" w:ascii="Times New Roman" w:hAnsi="Times New Roman" w:cs="Times New Roman"/>
        </w:rPr>
      </w:pPr>
      <w:r>
        <w:rPr>
          <w:rFonts w:hint="default" w:ascii="Times New Roman" w:hAnsi="Times New Roman" w:eastAsia="仿宋_GB2312" w:cs="Times New Roman"/>
          <w:sz w:val="32"/>
          <w:szCs w:val="32"/>
          <w:highlight w:val="none"/>
          <w:lang w:val="en-US" w:eastAsia="zh-CN"/>
        </w:rPr>
        <w:t>整改情况：相关办理交地手续已提交揭阳市自然资源局。</w:t>
      </w:r>
    </w:p>
    <w:p>
      <w:pPr>
        <w:keepNext w:val="0"/>
        <w:keepLines w:val="0"/>
        <w:pageBreakBefore w:val="0"/>
        <w:widowControl/>
        <w:kinsoku w:val="0"/>
        <w:wordWrap/>
        <w:overflowPunct/>
        <w:topLinePunct w:val="0"/>
        <w:autoSpaceDE w:val="0"/>
        <w:autoSpaceDN w:val="0"/>
        <w:bidi w:val="0"/>
        <w:adjustRightInd w:val="0"/>
        <w:snapToGrid w:val="0"/>
        <w:spacing w:beforeLines="0" w:afterLines="0" w:line="540" w:lineRule="exact"/>
        <w:ind w:right="0" w:rightChars="0" w:firstLine="640" w:firstLineChars="200"/>
        <w:jc w:val="both"/>
        <w:textAlignment w:val="baseline"/>
        <w:rPr>
          <w:rFonts w:hint="default" w:ascii="Times New Roman" w:hAnsi="Times New Roman" w:eastAsia="楷体_GB2312" w:cs="Times New Roman"/>
          <w:strike w:val="0"/>
          <w:dstrike w:val="0"/>
          <w:color w:val="auto"/>
          <w:sz w:val="32"/>
          <w:szCs w:val="32"/>
          <w:highlight w:val="none"/>
          <w:u w:val="none"/>
        </w:rPr>
      </w:pPr>
      <w:r>
        <w:rPr>
          <w:rFonts w:hint="default" w:ascii="Times New Roman" w:hAnsi="Times New Roman" w:eastAsia="楷体_GB2312" w:cs="Times New Roman"/>
          <w:strike w:val="0"/>
          <w:dstrike w:val="0"/>
          <w:color w:val="auto"/>
          <w:sz w:val="32"/>
          <w:szCs w:val="32"/>
          <w:highlight w:val="none"/>
          <w:u w:val="none"/>
          <w:lang w:eastAsia="zh-CN"/>
        </w:rPr>
        <w:t>（</w:t>
      </w:r>
      <w:r>
        <w:rPr>
          <w:rFonts w:hint="default" w:ascii="Times New Roman" w:hAnsi="Times New Roman" w:eastAsia="楷体_GB2312" w:cs="Times New Roman"/>
          <w:strike w:val="0"/>
          <w:dstrike w:val="0"/>
          <w:color w:val="auto"/>
          <w:sz w:val="32"/>
          <w:szCs w:val="32"/>
          <w:highlight w:val="none"/>
          <w:u w:val="none"/>
        </w:rPr>
        <w:t>三</w:t>
      </w:r>
      <w:r>
        <w:rPr>
          <w:rFonts w:hint="default" w:ascii="Times New Roman" w:hAnsi="Times New Roman" w:eastAsia="楷体_GB2312" w:cs="Times New Roman"/>
          <w:strike w:val="0"/>
          <w:dstrike w:val="0"/>
          <w:color w:val="auto"/>
          <w:sz w:val="32"/>
          <w:szCs w:val="32"/>
          <w:highlight w:val="none"/>
          <w:u w:val="none"/>
          <w:lang w:eastAsia="zh-CN"/>
        </w:rPr>
        <w:t>）</w:t>
      </w:r>
      <w:r>
        <w:rPr>
          <w:rFonts w:hint="default" w:ascii="Times New Roman" w:hAnsi="Times New Roman" w:eastAsia="楷体_GB2312" w:cs="Times New Roman"/>
          <w:strike w:val="0"/>
          <w:dstrike w:val="0"/>
          <w:color w:val="auto"/>
          <w:sz w:val="32"/>
          <w:szCs w:val="32"/>
          <w:highlight w:val="none"/>
          <w:u w:val="none"/>
        </w:rPr>
        <w:t>市水务集团未按期出资认缴投资款170万元</w:t>
      </w:r>
    </w:p>
    <w:p>
      <w:pPr>
        <w:keepNext w:val="0"/>
        <w:keepLines w:val="0"/>
        <w:pageBreakBefore w:val="0"/>
        <w:widowControl/>
        <w:kinsoku w:val="0"/>
        <w:wordWrap/>
        <w:overflowPunct/>
        <w:topLinePunct w:val="0"/>
        <w:autoSpaceDE w:val="0"/>
        <w:autoSpaceDN w:val="0"/>
        <w:bidi w:val="0"/>
        <w:adjustRightInd w:val="0"/>
        <w:snapToGrid w:val="0"/>
        <w:spacing w:beforeLines="0" w:afterLines="0" w:line="540" w:lineRule="exact"/>
        <w:ind w:right="0" w:rightChars="0" w:firstLine="640" w:firstLineChars="200"/>
        <w:jc w:val="both"/>
        <w:textAlignment w:val="baseline"/>
        <w:rPr>
          <w:rFonts w:hint="default" w:ascii="Times New Roman" w:hAnsi="Times New Roman" w:eastAsia="仿宋_GB2312" w:cs="Times New Roman"/>
          <w:strike w:val="0"/>
          <w:dstrike w:val="0"/>
          <w:color w:val="auto"/>
          <w:sz w:val="32"/>
          <w:szCs w:val="32"/>
          <w:highlight w:val="none"/>
          <w:u w:val="none"/>
        </w:rPr>
      </w:pPr>
      <w:r>
        <w:rPr>
          <w:rFonts w:hint="default" w:ascii="Times New Roman" w:hAnsi="Times New Roman" w:eastAsia="仿宋_GB2312" w:cs="Times New Roman"/>
          <w:strike w:val="0"/>
          <w:dstrike w:val="0"/>
          <w:color w:val="auto"/>
          <w:sz w:val="32"/>
          <w:szCs w:val="32"/>
          <w:highlight w:val="none"/>
          <w:u w:val="none"/>
          <w:lang w:val="en-US" w:eastAsia="zh-CN"/>
        </w:rPr>
        <w:t>整改情况：</w:t>
      </w:r>
      <w:r>
        <w:rPr>
          <w:rFonts w:hint="default" w:ascii="Times New Roman" w:hAnsi="Times New Roman" w:eastAsia="仿宋_GB2312" w:cs="Times New Roman"/>
          <w:strike w:val="0"/>
          <w:dstrike w:val="0"/>
          <w:color w:val="auto"/>
          <w:sz w:val="32"/>
          <w:szCs w:val="32"/>
          <w:highlight w:val="none"/>
          <w:u w:val="none"/>
        </w:rPr>
        <w:t>为确保投资方的利益和合资公司的健康发展，</w:t>
      </w:r>
      <w:r>
        <w:rPr>
          <w:rFonts w:hint="default" w:ascii="Times New Roman" w:hAnsi="Times New Roman" w:eastAsia="仿宋_GB2312" w:cs="Times New Roman"/>
          <w:strike w:val="0"/>
          <w:dstrike w:val="0"/>
          <w:color w:val="auto"/>
          <w:sz w:val="32"/>
          <w:szCs w:val="32"/>
          <w:highlight w:val="none"/>
          <w:u w:val="none"/>
          <w:lang w:val="en-US" w:eastAsia="zh-CN"/>
        </w:rPr>
        <w:t>市水务集团</w:t>
      </w:r>
      <w:r>
        <w:rPr>
          <w:rFonts w:hint="default" w:ascii="Times New Roman" w:hAnsi="Times New Roman" w:eastAsia="仿宋_GB2312" w:cs="Times New Roman"/>
          <w:strike w:val="0"/>
          <w:dstrike w:val="0"/>
          <w:color w:val="auto"/>
          <w:sz w:val="32"/>
          <w:szCs w:val="32"/>
          <w:highlight w:val="none"/>
          <w:u w:val="none"/>
        </w:rPr>
        <w:t>已发文市航天凯天生态治理有限公司</w:t>
      </w:r>
      <w:r>
        <w:rPr>
          <w:rFonts w:hint="default" w:ascii="Times New Roman" w:hAnsi="Times New Roman" w:eastAsia="仿宋_GB2312" w:cs="Times New Roman"/>
          <w:strike w:val="0"/>
          <w:dstrike w:val="0"/>
          <w:color w:val="auto"/>
          <w:sz w:val="32"/>
          <w:szCs w:val="32"/>
          <w:highlight w:val="none"/>
          <w:u w:val="none"/>
          <w:lang w:eastAsia="zh-CN"/>
        </w:rPr>
        <w:t>，共同谋划</w:t>
      </w:r>
      <w:r>
        <w:rPr>
          <w:rFonts w:hint="default" w:ascii="Times New Roman" w:hAnsi="Times New Roman" w:eastAsia="仿宋_GB2312" w:cs="Times New Roman"/>
          <w:strike w:val="0"/>
          <w:dstrike w:val="0"/>
          <w:color w:val="auto"/>
          <w:sz w:val="32"/>
          <w:szCs w:val="32"/>
          <w:highlight w:val="none"/>
          <w:u w:val="none"/>
        </w:rPr>
        <w:t>各方股东的出</w:t>
      </w:r>
      <w:r>
        <w:rPr>
          <w:rFonts w:hint="default" w:ascii="Times New Roman" w:hAnsi="Times New Roman" w:eastAsia="仿宋_GB2312" w:cs="Times New Roman"/>
          <w:strike w:val="0"/>
          <w:dstrike w:val="0"/>
          <w:color w:val="auto"/>
          <w:sz w:val="32"/>
          <w:szCs w:val="32"/>
          <w:highlight w:val="none"/>
          <w:u w:val="none"/>
          <w:lang w:val="en-US" w:eastAsia="zh-CN"/>
        </w:rPr>
        <w:t>资</w:t>
      </w:r>
      <w:r>
        <w:rPr>
          <w:rFonts w:hint="default" w:ascii="Times New Roman" w:hAnsi="Times New Roman" w:eastAsia="仿宋_GB2312" w:cs="Times New Roman"/>
          <w:strike w:val="0"/>
          <w:dstrike w:val="0"/>
          <w:color w:val="auto"/>
          <w:sz w:val="32"/>
          <w:szCs w:val="32"/>
          <w:highlight w:val="none"/>
          <w:u w:val="none"/>
        </w:rPr>
        <w:t>计划。</w:t>
      </w:r>
    </w:p>
    <w:p>
      <w:pPr>
        <w:keepNext w:val="0"/>
        <w:keepLines w:val="0"/>
        <w:pageBreakBefore w:val="0"/>
        <w:widowControl/>
        <w:kinsoku w:val="0"/>
        <w:wordWrap/>
        <w:overflowPunct/>
        <w:topLinePunct w:val="0"/>
        <w:autoSpaceDE w:val="0"/>
        <w:autoSpaceDN w:val="0"/>
        <w:bidi w:val="0"/>
        <w:adjustRightInd w:val="0"/>
        <w:snapToGrid w:val="0"/>
        <w:spacing w:beforeLines="0" w:afterLines="0" w:line="540" w:lineRule="exact"/>
        <w:ind w:right="0" w:rightChars="0" w:firstLine="640" w:firstLineChars="200"/>
        <w:jc w:val="both"/>
        <w:textAlignment w:val="baseline"/>
        <w:rPr>
          <w:rFonts w:hint="default" w:ascii="Times New Roman" w:hAnsi="Times New Roman" w:eastAsia="黑体" w:cs="Times New Roman"/>
          <w:strike w:val="0"/>
          <w:dstrike w:val="0"/>
          <w:color w:val="auto"/>
          <w:sz w:val="32"/>
          <w:szCs w:val="32"/>
          <w:highlight w:val="none"/>
          <w:u w:val="none"/>
          <w:lang w:val="en-US" w:eastAsia="zh-CN"/>
        </w:rPr>
      </w:pPr>
      <w:r>
        <w:rPr>
          <w:rFonts w:hint="default" w:ascii="Times New Roman" w:hAnsi="Times New Roman" w:eastAsia="黑体" w:cs="Times New Roman"/>
          <w:strike w:val="0"/>
          <w:dstrike w:val="0"/>
          <w:color w:val="auto"/>
          <w:sz w:val="32"/>
          <w:szCs w:val="32"/>
          <w:highlight w:val="none"/>
          <w:u w:val="none"/>
          <w:lang w:val="en-US" w:eastAsia="zh-CN"/>
        </w:rPr>
        <w:t>五、下一步工作计划</w:t>
      </w:r>
    </w:p>
    <w:p>
      <w:pPr>
        <w:keepNext w:val="0"/>
        <w:keepLines w:val="0"/>
        <w:pageBreakBefore w:val="0"/>
        <w:widowControl/>
        <w:kinsoku w:val="0"/>
        <w:wordWrap/>
        <w:overflowPunct/>
        <w:topLinePunct w:val="0"/>
        <w:autoSpaceDE w:val="0"/>
        <w:autoSpaceDN w:val="0"/>
        <w:bidi w:val="0"/>
        <w:adjustRightInd w:val="0"/>
        <w:snapToGrid w:val="0"/>
        <w:spacing w:beforeLines="0" w:afterLines="0" w:line="540" w:lineRule="exact"/>
        <w:ind w:right="0" w:rightChars="0" w:firstLine="640" w:firstLineChars="200"/>
        <w:jc w:val="both"/>
        <w:textAlignment w:val="baseline"/>
        <w:rPr>
          <w:rFonts w:hint="default" w:ascii="Times New Roman" w:hAnsi="Times New Roman" w:eastAsia="楷体_GB2312" w:cs="Times New Roman"/>
          <w:strike w:val="0"/>
          <w:dstrike w:val="0"/>
          <w:color w:val="auto"/>
          <w:sz w:val="32"/>
          <w:szCs w:val="32"/>
          <w:highlight w:val="none"/>
          <w:u w:val="none"/>
        </w:rPr>
      </w:pPr>
      <w:r>
        <w:rPr>
          <w:rFonts w:hint="default" w:ascii="Times New Roman" w:hAnsi="Times New Roman" w:eastAsia="楷体_GB2312" w:cs="Times New Roman"/>
          <w:strike w:val="0"/>
          <w:dstrike w:val="0"/>
          <w:color w:val="auto"/>
          <w:sz w:val="32"/>
          <w:szCs w:val="32"/>
          <w:highlight w:val="none"/>
          <w:u w:val="none"/>
          <w:lang w:eastAsia="zh-CN"/>
        </w:rPr>
        <w:t>（</w:t>
      </w:r>
      <w:r>
        <w:rPr>
          <w:rFonts w:hint="default" w:ascii="Times New Roman" w:hAnsi="Times New Roman" w:eastAsia="楷体_GB2312" w:cs="Times New Roman"/>
          <w:strike w:val="0"/>
          <w:dstrike w:val="0"/>
          <w:color w:val="auto"/>
          <w:sz w:val="32"/>
          <w:szCs w:val="32"/>
          <w:highlight w:val="none"/>
          <w:u w:val="none"/>
          <w:lang w:val="en-US" w:eastAsia="zh-CN"/>
        </w:rPr>
        <w:t>一</w:t>
      </w:r>
      <w:r>
        <w:rPr>
          <w:rFonts w:hint="default" w:ascii="Times New Roman" w:hAnsi="Times New Roman" w:eastAsia="楷体_GB2312" w:cs="Times New Roman"/>
          <w:strike w:val="0"/>
          <w:dstrike w:val="0"/>
          <w:color w:val="auto"/>
          <w:sz w:val="32"/>
          <w:szCs w:val="32"/>
          <w:highlight w:val="none"/>
          <w:u w:val="none"/>
          <w:lang w:eastAsia="zh-CN"/>
        </w:rPr>
        <w:t>）</w:t>
      </w:r>
      <w:r>
        <w:rPr>
          <w:rFonts w:hint="default" w:ascii="Times New Roman" w:hAnsi="Times New Roman" w:eastAsia="楷体_GB2312" w:cs="Times New Roman"/>
          <w:strike w:val="0"/>
          <w:dstrike w:val="0"/>
          <w:color w:val="auto"/>
          <w:sz w:val="32"/>
          <w:szCs w:val="32"/>
          <w:highlight w:val="none"/>
          <w:u w:val="none"/>
          <w:lang w:val="en-US" w:eastAsia="zh-CN"/>
        </w:rPr>
        <w:t>继续</w:t>
      </w:r>
      <w:r>
        <w:rPr>
          <w:rFonts w:hint="default" w:ascii="Times New Roman" w:hAnsi="Times New Roman" w:eastAsia="楷体_GB2312" w:cs="Times New Roman"/>
          <w:strike w:val="0"/>
          <w:dstrike w:val="0"/>
          <w:color w:val="auto"/>
          <w:sz w:val="32"/>
          <w:szCs w:val="32"/>
          <w:highlight w:val="none"/>
          <w:u w:val="none"/>
        </w:rPr>
        <w:t>调整优化布局结构</w:t>
      </w:r>
      <w:r>
        <w:rPr>
          <w:rFonts w:hint="default" w:ascii="Times New Roman" w:hAnsi="Times New Roman" w:eastAsia="楷体_GB2312" w:cs="Times New Roman"/>
          <w:strike w:val="0"/>
          <w:dstrike w:val="0"/>
          <w:color w:val="auto"/>
          <w:sz w:val="32"/>
          <w:szCs w:val="32"/>
          <w:highlight w:val="none"/>
          <w:u w:val="none"/>
          <w:lang w:eastAsia="zh-CN"/>
        </w:rPr>
        <w:t>，</w:t>
      </w:r>
      <w:r>
        <w:rPr>
          <w:rFonts w:hint="default" w:ascii="Times New Roman" w:hAnsi="Times New Roman" w:eastAsia="楷体_GB2312" w:cs="Times New Roman"/>
          <w:strike w:val="0"/>
          <w:dstrike w:val="0"/>
          <w:color w:val="auto"/>
          <w:sz w:val="32"/>
          <w:szCs w:val="32"/>
          <w:highlight w:val="none"/>
          <w:u w:val="none"/>
        </w:rPr>
        <w:t>发挥主导地位作用</w:t>
      </w:r>
    </w:p>
    <w:p>
      <w:pPr>
        <w:keepNext w:val="0"/>
        <w:keepLines w:val="0"/>
        <w:pageBreakBefore w:val="0"/>
        <w:widowControl/>
        <w:kinsoku w:val="0"/>
        <w:wordWrap/>
        <w:overflowPunct/>
        <w:topLinePunct w:val="0"/>
        <w:autoSpaceDE w:val="0"/>
        <w:autoSpaceDN w:val="0"/>
        <w:bidi w:val="0"/>
        <w:adjustRightInd w:val="0"/>
        <w:snapToGrid w:val="0"/>
        <w:spacing w:beforeLines="0" w:afterLines="0" w:line="540" w:lineRule="exact"/>
        <w:ind w:right="0" w:rightChars="0" w:firstLine="640" w:firstLineChars="200"/>
        <w:jc w:val="both"/>
        <w:textAlignment w:val="baseline"/>
        <w:rPr>
          <w:rFonts w:hint="default" w:ascii="Times New Roman" w:hAnsi="Times New Roman" w:eastAsia="仿宋_GB2312" w:cs="Times New Roman"/>
          <w:strike w:val="0"/>
          <w:dstrike w:val="0"/>
          <w:color w:val="auto"/>
          <w:sz w:val="32"/>
          <w:szCs w:val="32"/>
          <w:highlight w:val="none"/>
          <w:u w:val="none"/>
          <w:lang w:eastAsia="zh-CN"/>
        </w:rPr>
      </w:pPr>
      <w:r>
        <w:rPr>
          <w:rFonts w:hint="default" w:ascii="Times New Roman" w:hAnsi="Times New Roman" w:eastAsia="仿宋_GB2312" w:cs="Times New Roman"/>
          <w:strike w:val="0"/>
          <w:dstrike w:val="0"/>
          <w:color w:val="auto"/>
          <w:sz w:val="32"/>
          <w:szCs w:val="32"/>
          <w:highlight w:val="none"/>
          <w:u w:val="none"/>
        </w:rPr>
        <w:t>加强对</w:t>
      </w:r>
      <w:r>
        <w:rPr>
          <w:rFonts w:hint="default" w:ascii="Times New Roman" w:hAnsi="Times New Roman" w:eastAsia="仿宋_GB2312" w:cs="Times New Roman"/>
          <w:strike w:val="0"/>
          <w:dstrike w:val="0"/>
          <w:color w:val="auto"/>
          <w:sz w:val="32"/>
          <w:szCs w:val="32"/>
          <w:highlight w:val="none"/>
          <w:u w:val="none"/>
          <w:lang w:val="en-US" w:eastAsia="zh-CN"/>
        </w:rPr>
        <w:t>企业</w:t>
      </w:r>
      <w:r>
        <w:rPr>
          <w:rFonts w:hint="default" w:ascii="Times New Roman" w:hAnsi="Times New Roman" w:eastAsia="仿宋_GB2312" w:cs="Times New Roman"/>
          <w:strike w:val="0"/>
          <w:dstrike w:val="0"/>
          <w:color w:val="auto"/>
          <w:sz w:val="32"/>
          <w:szCs w:val="32"/>
          <w:highlight w:val="none"/>
          <w:u w:val="none"/>
        </w:rPr>
        <w:t>现状研究和</w:t>
      </w:r>
      <w:r>
        <w:rPr>
          <w:rFonts w:hint="default" w:ascii="Times New Roman" w:hAnsi="Times New Roman" w:eastAsia="仿宋_GB2312" w:cs="Times New Roman"/>
          <w:strike w:val="0"/>
          <w:dstrike w:val="0"/>
          <w:color w:val="auto"/>
          <w:sz w:val="32"/>
          <w:szCs w:val="32"/>
          <w:highlight w:val="none"/>
          <w:u w:val="none"/>
          <w:lang w:val="en-US" w:eastAsia="zh-CN"/>
        </w:rPr>
        <w:t>经济</w:t>
      </w:r>
      <w:r>
        <w:rPr>
          <w:rFonts w:hint="default" w:ascii="Times New Roman" w:hAnsi="Times New Roman" w:eastAsia="仿宋_GB2312" w:cs="Times New Roman"/>
          <w:strike w:val="0"/>
          <w:dstrike w:val="0"/>
          <w:color w:val="auto"/>
          <w:sz w:val="32"/>
          <w:szCs w:val="32"/>
          <w:highlight w:val="none"/>
          <w:u w:val="none"/>
        </w:rPr>
        <w:t>发展环境分析</w:t>
      </w:r>
      <w:r>
        <w:rPr>
          <w:rFonts w:hint="default" w:ascii="Times New Roman" w:hAnsi="Times New Roman" w:eastAsia="仿宋_GB2312" w:cs="Times New Roman"/>
          <w:strike w:val="0"/>
          <w:dstrike w:val="0"/>
          <w:color w:val="auto"/>
          <w:sz w:val="32"/>
          <w:szCs w:val="32"/>
          <w:highlight w:val="none"/>
          <w:u w:val="none"/>
          <w:lang w:eastAsia="zh-CN"/>
        </w:rPr>
        <w:t>，</w:t>
      </w:r>
      <w:r>
        <w:rPr>
          <w:rFonts w:hint="default" w:ascii="Times New Roman" w:hAnsi="Times New Roman" w:eastAsia="仿宋_GB2312" w:cs="Times New Roman"/>
          <w:strike w:val="0"/>
          <w:dstrike w:val="0"/>
          <w:color w:val="auto"/>
          <w:sz w:val="32"/>
          <w:szCs w:val="32"/>
          <w:highlight w:val="none"/>
          <w:u w:val="none"/>
        </w:rPr>
        <w:t>结合实际情况逐渐向前瞻性战略性产业集中</w:t>
      </w:r>
      <w:r>
        <w:rPr>
          <w:rFonts w:hint="default" w:ascii="Times New Roman" w:hAnsi="Times New Roman" w:eastAsia="仿宋_GB2312" w:cs="Times New Roman"/>
          <w:strike w:val="0"/>
          <w:dstrike w:val="0"/>
          <w:color w:val="auto"/>
          <w:sz w:val="32"/>
          <w:szCs w:val="32"/>
          <w:highlight w:val="none"/>
          <w:u w:val="none"/>
          <w:lang w:eastAsia="zh-CN"/>
        </w:rPr>
        <w:t>，</w:t>
      </w:r>
      <w:r>
        <w:rPr>
          <w:rFonts w:hint="default" w:ascii="Times New Roman" w:hAnsi="Times New Roman" w:eastAsia="仿宋_GB2312" w:cs="Times New Roman"/>
          <w:strike w:val="0"/>
          <w:dstrike w:val="0"/>
          <w:color w:val="auto"/>
          <w:sz w:val="32"/>
          <w:szCs w:val="32"/>
          <w:highlight w:val="none"/>
          <w:u w:val="none"/>
        </w:rPr>
        <w:t>制订科学的企业发展战略和规划</w:t>
      </w:r>
      <w:r>
        <w:rPr>
          <w:rFonts w:hint="default" w:ascii="Times New Roman" w:hAnsi="Times New Roman" w:eastAsia="仿宋_GB2312" w:cs="Times New Roman"/>
          <w:strike w:val="0"/>
          <w:dstrike w:val="0"/>
          <w:color w:val="auto"/>
          <w:sz w:val="32"/>
          <w:szCs w:val="32"/>
          <w:highlight w:val="none"/>
          <w:u w:val="none"/>
          <w:lang w:eastAsia="zh-CN"/>
        </w:rPr>
        <w:t>，</w:t>
      </w:r>
      <w:r>
        <w:rPr>
          <w:rFonts w:hint="default" w:ascii="Times New Roman" w:hAnsi="Times New Roman" w:eastAsia="仿宋_GB2312" w:cs="Times New Roman"/>
          <w:strike w:val="0"/>
          <w:dstrike w:val="0"/>
          <w:color w:val="auto"/>
          <w:sz w:val="32"/>
          <w:szCs w:val="32"/>
          <w:highlight w:val="none"/>
          <w:u w:val="none"/>
        </w:rPr>
        <w:t>明确企业发展目标</w:t>
      </w:r>
      <w:r>
        <w:rPr>
          <w:rFonts w:hint="default" w:ascii="Times New Roman" w:hAnsi="Times New Roman" w:eastAsia="仿宋_GB2312" w:cs="Times New Roman"/>
          <w:strike w:val="0"/>
          <w:dstrike w:val="0"/>
          <w:color w:val="auto"/>
          <w:sz w:val="32"/>
          <w:szCs w:val="32"/>
          <w:highlight w:val="none"/>
          <w:u w:val="none"/>
          <w:lang w:eastAsia="zh-CN"/>
        </w:rPr>
        <w:t>，</w:t>
      </w:r>
      <w:r>
        <w:rPr>
          <w:rFonts w:hint="default" w:ascii="Times New Roman" w:hAnsi="Times New Roman" w:eastAsia="仿宋_GB2312" w:cs="Times New Roman"/>
          <w:strike w:val="0"/>
          <w:dstrike w:val="0"/>
          <w:color w:val="auto"/>
          <w:sz w:val="32"/>
          <w:szCs w:val="32"/>
          <w:highlight w:val="none"/>
          <w:u w:val="none"/>
        </w:rPr>
        <w:t>突出主业</w:t>
      </w:r>
      <w:r>
        <w:rPr>
          <w:rFonts w:hint="default" w:ascii="Times New Roman" w:hAnsi="Times New Roman" w:eastAsia="仿宋_GB2312" w:cs="Times New Roman"/>
          <w:strike w:val="0"/>
          <w:dstrike w:val="0"/>
          <w:color w:val="auto"/>
          <w:sz w:val="32"/>
          <w:szCs w:val="32"/>
          <w:highlight w:val="none"/>
          <w:u w:val="none"/>
          <w:lang w:eastAsia="zh-CN"/>
        </w:rPr>
        <w:t>，</w:t>
      </w:r>
      <w:r>
        <w:rPr>
          <w:rFonts w:hint="default" w:ascii="Times New Roman" w:hAnsi="Times New Roman" w:eastAsia="仿宋_GB2312" w:cs="Times New Roman"/>
          <w:strike w:val="0"/>
          <w:dstrike w:val="0"/>
          <w:color w:val="auto"/>
          <w:sz w:val="32"/>
          <w:szCs w:val="32"/>
          <w:highlight w:val="none"/>
          <w:u w:val="none"/>
        </w:rPr>
        <w:t>调整优化企业布局结构</w:t>
      </w:r>
      <w:r>
        <w:rPr>
          <w:rFonts w:hint="default" w:ascii="Times New Roman" w:hAnsi="Times New Roman" w:eastAsia="仿宋_GB2312" w:cs="Times New Roman"/>
          <w:strike w:val="0"/>
          <w:dstrike w:val="0"/>
          <w:color w:val="auto"/>
          <w:sz w:val="32"/>
          <w:szCs w:val="32"/>
          <w:highlight w:val="none"/>
          <w:u w:val="none"/>
          <w:lang w:eastAsia="zh-CN"/>
        </w:rPr>
        <w:t>，</w:t>
      </w:r>
      <w:r>
        <w:rPr>
          <w:rFonts w:hint="default" w:ascii="Times New Roman" w:hAnsi="Times New Roman" w:eastAsia="仿宋_GB2312" w:cs="Times New Roman"/>
          <w:strike w:val="0"/>
          <w:dstrike w:val="0"/>
          <w:color w:val="auto"/>
          <w:sz w:val="32"/>
          <w:szCs w:val="32"/>
          <w:highlight w:val="none"/>
          <w:u w:val="none"/>
        </w:rPr>
        <w:t>提升核心竞争力</w:t>
      </w:r>
      <w:r>
        <w:rPr>
          <w:rFonts w:hint="default" w:ascii="Times New Roman" w:hAnsi="Times New Roman" w:eastAsia="仿宋_GB2312" w:cs="Times New Roman"/>
          <w:strike w:val="0"/>
          <w:dstrike w:val="0"/>
          <w:color w:val="auto"/>
          <w:sz w:val="32"/>
          <w:szCs w:val="32"/>
          <w:highlight w:val="none"/>
          <w:u w:val="none"/>
          <w:lang w:eastAsia="zh-CN"/>
        </w:rPr>
        <w:t>，</w:t>
      </w:r>
      <w:r>
        <w:rPr>
          <w:rFonts w:hint="default" w:ascii="Times New Roman" w:hAnsi="Times New Roman" w:eastAsia="仿宋_GB2312" w:cs="Times New Roman"/>
          <w:strike w:val="0"/>
          <w:dstrike w:val="0"/>
          <w:color w:val="auto"/>
          <w:sz w:val="32"/>
          <w:szCs w:val="32"/>
          <w:highlight w:val="none"/>
          <w:u w:val="none"/>
        </w:rPr>
        <w:t>实现可持续发展</w:t>
      </w:r>
      <w:r>
        <w:rPr>
          <w:rFonts w:hint="default" w:ascii="Times New Roman" w:hAnsi="Times New Roman" w:eastAsia="仿宋_GB2312" w:cs="Times New Roman"/>
          <w:strike w:val="0"/>
          <w:dstrike w:val="0"/>
          <w:color w:val="auto"/>
          <w:sz w:val="32"/>
          <w:szCs w:val="32"/>
          <w:highlight w:val="none"/>
          <w:u w:val="none"/>
          <w:lang w:eastAsia="zh-CN"/>
        </w:rPr>
        <w:t>，</w:t>
      </w:r>
      <w:r>
        <w:rPr>
          <w:rFonts w:hint="default" w:ascii="Times New Roman" w:hAnsi="Times New Roman" w:eastAsia="仿宋_GB2312" w:cs="Times New Roman"/>
          <w:strike w:val="0"/>
          <w:dstrike w:val="0"/>
          <w:color w:val="auto"/>
          <w:sz w:val="32"/>
          <w:szCs w:val="32"/>
          <w:highlight w:val="none"/>
          <w:u w:val="none"/>
          <w:lang w:val="en-US" w:eastAsia="zh-CN"/>
        </w:rPr>
        <w:t>积极</w:t>
      </w:r>
      <w:r>
        <w:rPr>
          <w:rFonts w:hint="default" w:ascii="Times New Roman" w:hAnsi="Times New Roman" w:eastAsia="仿宋_GB2312" w:cs="Times New Roman"/>
          <w:strike w:val="0"/>
          <w:dstrike w:val="0"/>
          <w:color w:val="auto"/>
          <w:sz w:val="32"/>
          <w:szCs w:val="32"/>
          <w:highlight w:val="none"/>
          <w:u w:val="none"/>
        </w:rPr>
        <w:t>发挥国有企业主导地位作用</w:t>
      </w:r>
      <w:r>
        <w:rPr>
          <w:rFonts w:hint="default" w:ascii="Times New Roman" w:hAnsi="Times New Roman" w:eastAsia="仿宋_GB2312" w:cs="Times New Roman"/>
          <w:strike w:val="0"/>
          <w:dstrike w:val="0"/>
          <w:color w:val="auto"/>
          <w:sz w:val="32"/>
          <w:szCs w:val="32"/>
          <w:highlight w:val="none"/>
          <w:u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Lines="0" w:afterLines="0" w:line="540" w:lineRule="exact"/>
        <w:ind w:right="0" w:rightChars="0" w:firstLine="640" w:firstLineChars="200"/>
        <w:jc w:val="both"/>
        <w:textAlignment w:val="baseline"/>
        <w:rPr>
          <w:rFonts w:hint="default" w:ascii="Times New Roman" w:hAnsi="Times New Roman" w:eastAsia="楷体_GB2312" w:cs="Times New Roman"/>
          <w:strike w:val="0"/>
          <w:dstrike w:val="0"/>
          <w:color w:val="auto"/>
          <w:sz w:val="32"/>
          <w:szCs w:val="32"/>
          <w:highlight w:val="none"/>
          <w:u w:val="none"/>
        </w:rPr>
      </w:pPr>
      <w:r>
        <w:rPr>
          <w:rFonts w:hint="default" w:ascii="Times New Roman" w:hAnsi="Times New Roman" w:eastAsia="楷体_GB2312" w:cs="Times New Roman"/>
          <w:strike w:val="0"/>
          <w:dstrike w:val="0"/>
          <w:color w:val="auto"/>
          <w:sz w:val="32"/>
          <w:szCs w:val="32"/>
          <w:highlight w:val="none"/>
          <w:u w:val="none"/>
          <w:lang w:eastAsia="zh-CN"/>
        </w:rPr>
        <w:t>（</w:t>
      </w:r>
      <w:r>
        <w:rPr>
          <w:rFonts w:hint="default" w:ascii="Times New Roman" w:hAnsi="Times New Roman" w:eastAsia="楷体_GB2312" w:cs="Times New Roman"/>
          <w:strike w:val="0"/>
          <w:dstrike w:val="0"/>
          <w:color w:val="auto"/>
          <w:sz w:val="32"/>
          <w:szCs w:val="32"/>
          <w:highlight w:val="none"/>
          <w:u w:val="none"/>
          <w:lang w:val="en-US" w:eastAsia="zh-CN"/>
        </w:rPr>
        <w:t>二</w:t>
      </w:r>
      <w:r>
        <w:rPr>
          <w:rFonts w:hint="default" w:ascii="Times New Roman" w:hAnsi="Times New Roman" w:eastAsia="楷体_GB2312" w:cs="Times New Roman"/>
          <w:strike w:val="0"/>
          <w:dstrike w:val="0"/>
          <w:color w:val="auto"/>
          <w:sz w:val="32"/>
          <w:szCs w:val="32"/>
          <w:highlight w:val="none"/>
          <w:u w:val="none"/>
          <w:lang w:eastAsia="zh-CN"/>
        </w:rPr>
        <w:t>）</w:t>
      </w:r>
      <w:r>
        <w:rPr>
          <w:rFonts w:hint="default" w:ascii="Times New Roman" w:hAnsi="Times New Roman" w:eastAsia="楷体_GB2312" w:cs="Times New Roman"/>
          <w:strike w:val="0"/>
          <w:dstrike w:val="0"/>
          <w:color w:val="auto"/>
          <w:sz w:val="32"/>
          <w:szCs w:val="32"/>
          <w:highlight w:val="none"/>
          <w:u w:val="none"/>
          <w:lang w:val="en-US" w:eastAsia="zh-CN"/>
        </w:rPr>
        <w:t>继续</w:t>
      </w:r>
      <w:r>
        <w:rPr>
          <w:rFonts w:hint="default" w:ascii="Times New Roman" w:hAnsi="Times New Roman" w:eastAsia="楷体_GB2312" w:cs="Times New Roman"/>
          <w:strike w:val="0"/>
          <w:dstrike w:val="0"/>
          <w:color w:val="auto"/>
          <w:sz w:val="32"/>
          <w:szCs w:val="32"/>
          <w:highlight w:val="none"/>
          <w:u w:val="none"/>
        </w:rPr>
        <w:t>完善企业制度建设</w:t>
      </w:r>
      <w:r>
        <w:rPr>
          <w:rFonts w:hint="default" w:ascii="Times New Roman" w:hAnsi="Times New Roman" w:eastAsia="楷体_GB2312" w:cs="Times New Roman"/>
          <w:strike w:val="0"/>
          <w:dstrike w:val="0"/>
          <w:color w:val="auto"/>
          <w:sz w:val="32"/>
          <w:szCs w:val="32"/>
          <w:highlight w:val="none"/>
          <w:u w:val="none"/>
          <w:lang w:eastAsia="zh-CN"/>
        </w:rPr>
        <w:t>，</w:t>
      </w:r>
      <w:r>
        <w:rPr>
          <w:rFonts w:hint="default" w:ascii="Times New Roman" w:hAnsi="Times New Roman" w:eastAsia="楷体_GB2312" w:cs="Times New Roman"/>
          <w:strike w:val="0"/>
          <w:dstrike w:val="0"/>
          <w:color w:val="auto"/>
          <w:sz w:val="32"/>
          <w:szCs w:val="32"/>
          <w:highlight w:val="none"/>
          <w:u w:val="none"/>
        </w:rPr>
        <w:t>建立健全内控机制</w:t>
      </w:r>
    </w:p>
    <w:p>
      <w:pPr>
        <w:keepNext w:val="0"/>
        <w:keepLines w:val="0"/>
        <w:pageBreakBefore w:val="0"/>
        <w:widowControl/>
        <w:kinsoku w:val="0"/>
        <w:wordWrap/>
        <w:overflowPunct/>
        <w:topLinePunct w:val="0"/>
        <w:autoSpaceDE w:val="0"/>
        <w:autoSpaceDN w:val="0"/>
        <w:bidi w:val="0"/>
        <w:adjustRightInd w:val="0"/>
        <w:snapToGrid w:val="0"/>
        <w:spacing w:beforeLines="0" w:afterLines="0" w:line="540" w:lineRule="exact"/>
        <w:ind w:right="0" w:rightChars="0" w:firstLine="640" w:firstLineChars="200"/>
        <w:jc w:val="both"/>
        <w:textAlignment w:val="baseline"/>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根据企业自身存在的制度短板和资产管理中的关键风险点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尽快完善制度建设</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切实提高资产管理的风险防范意识和控制管理水平</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确保资产安全保值增值</w:t>
      </w:r>
      <w:r>
        <w:rPr>
          <w:rFonts w:hint="default" w:ascii="Times New Roman" w:hAnsi="Times New Roman" w:eastAsia="仿宋_GB2312" w:cs="Times New Roman"/>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Lines="0" w:afterLines="0" w:line="540" w:lineRule="exact"/>
        <w:ind w:right="0" w:rightChars="0" w:firstLine="640" w:firstLineChars="200"/>
        <w:jc w:val="both"/>
        <w:textAlignment w:val="baseline"/>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三</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继续</w:t>
      </w:r>
      <w:r>
        <w:rPr>
          <w:rFonts w:hint="default" w:ascii="Times New Roman" w:hAnsi="Times New Roman" w:eastAsia="楷体_GB2312" w:cs="Times New Roman"/>
          <w:sz w:val="32"/>
          <w:szCs w:val="32"/>
        </w:rPr>
        <w:t>加强资产效益管理</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提高盈利能力水平</w:t>
      </w:r>
    </w:p>
    <w:p>
      <w:pPr>
        <w:keepNext w:val="0"/>
        <w:keepLines w:val="0"/>
        <w:pageBreakBefore w:val="0"/>
        <w:widowControl/>
        <w:kinsoku w:val="0"/>
        <w:wordWrap/>
        <w:overflowPunct/>
        <w:topLinePunct w:val="0"/>
        <w:autoSpaceDE w:val="0"/>
        <w:autoSpaceDN w:val="0"/>
        <w:bidi w:val="0"/>
        <w:adjustRightInd w:val="0"/>
        <w:snapToGrid w:val="0"/>
        <w:spacing w:beforeLines="0" w:afterLines="0" w:line="540" w:lineRule="exact"/>
        <w:ind w:right="0" w:rightChars="0" w:firstLine="640" w:firstLineChars="200"/>
        <w:jc w:val="both"/>
        <w:textAlignment w:val="baseline"/>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积极分析集团</w:t>
      </w:r>
      <w:r>
        <w:rPr>
          <w:rFonts w:hint="default" w:ascii="Times New Roman" w:hAnsi="Times New Roman" w:eastAsia="仿宋_GB2312" w:cs="Times New Roman"/>
          <w:sz w:val="32"/>
          <w:szCs w:val="32"/>
        </w:rPr>
        <w:t>历史遗留造成的</w:t>
      </w:r>
      <w:r>
        <w:rPr>
          <w:rFonts w:hint="default" w:ascii="Times New Roman" w:hAnsi="Times New Roman" w:eastAsia="仿宋_GB2312" w:cs="Times New Roman"/>
          <w:sz w:val="32"/>
          <w:szCs w:val="32"/>
          <w:lang w:val="en-US" w:eastAsia="zh-CN"/>
        </w:rPr>
        <w:t>问题及其相关</w:t>
      </w:r>
      <w:r>
        <w:rPr>
          <w:rFonts w:hint="default" w:ascii="Times New Roman" w:hAnsi="Times New Roman" w:eastAsia="仿宋_GB2312" w:cs="Times New Roman"/>
          <w:sz w:val="32"/>
          <w:szCs w:val="32"/>
        </w:rPr>
        <w:t>企业资产闲置</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应收款项挂账问题</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加大对款项的清理清收力度</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全面盘活激活优质资源资产</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发挥资产效益</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提高盈利水平</w:t>
      </w:r>
      <w:r>
        <w:rPr>
          <w:rFonts w:hint="default" w:ascii="Times New Roman" w:hAnsi="Times New Roman" w:eastAsia="仿宋_GB2312" w:cs="Times New Roman"/>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Lines="0" w:afterLines="0" w:line="540" w:lineRule="exact"/>
        <w:ind w:right="0" w:rightChars="0" w:firstLine="640" w:firstLineChars="200"/>
        <w:jc w:val="both"/>
        <w:textAlignment w:val="baseline"/>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四</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继续</w:t>
      </w:r>
      <w:r>
        <w:rPr>
          <w:rFonts w:hint="default" w:ascii="Times New Roman" w:hAnsi="Times New Roman" w:eastAsia="楷体_GB2312" w:cs="Times New Roman"/>
          <w:sz w:val="32"/>
          <w:szCs w:val="32"/>
        </w:rPr>
        <w:t>加强重大风险防范</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积极消化遗留问题</w:t>
      </w:r>
    </w:p>
    <w:p>
      <w:pPr>
        <w:keepNext w:val="0"/>
        <w:keepLines w:val="0"/>
        <w:pageBreakBefore w:val="0"/>
        <w:widowControl/>
        <w:kinsoku w:val="0"/>
        <w:wordWrap/>
        <w:overflowPunct/>
        <w:topLinePunct w:val="0"/>
        <w:autoSpaceDE w:val="0"/>
        <w:autoSpaceDN w:val="0"/>
        <w:bidi w:val="0"/>
        <w:adjustRightInd w:val="0"/>
        <w:snapToGrid w:val="0"/>
        <w:spacing w:beforeLines="0" w:afterLines="0" w:line="540" w:lineRule="exact"/>
        <w:ind w:right="0" w:rightChars="0" w:firstLine="640" w:firstLineChars="200"/>
        <w:jc w:val="both"/>
        <w:textAlignment w:val="baseline"/>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对于下属公司的历史遗留问题</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薪酬问题和运营安全隐患</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加强组织领导</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深入调查研究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采取切实措施积极消化解决</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防患风险隐患</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构建和谐关系</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促进共同发展</w:t>
      </w:r>
      <w:r>
        <w:rPr>
          <w:rFonts w:hint="default" w:ascii="Times New Roman" w:hAnsi="Times New Roman" w:eastAsia="仿宋_GB2312" w:cs="Times New Roman"/>
          <w:sz w:val="32"/>
          <w:szCs w:val="32"/>
          <w:lang w:eastAsia="zh-CN"/>
        </w:rPr>
        <w:t>。</w:t>
      </w:r>
    </w:p>
    <w:p>
      <w:pPr>
        <w:pStyle w:val="2"/>
        <w:spacing w:before="0" w:beforeLines="0" w:after="0" w:afterLines="0" w:line="540" w:lineRule="exact"/>
        <w:rPr>
          <w:rFonts w:hint="eastAsia" w:ascii="仿宋_GB2312" w:hAnsi="仿宋_GB2312" w:eastAsia="仿宋_GB2312" w:cs="仿宋_GB2312"/>
          <w:sz w:val="32"/>
          <w:szCs w:val="32"/>
          <w:lang w:eastAsia="zh-CN"/>
        </w:rPr>
      </w:pPr>
    </w:p>
    <w:p>
      <w:pPr>
        <w:pStyle w:val="2"/>
        <w:spacing w:before="0" w:beforeLines="0" w:after="0" w:afterLines="0" w:line="540" w:lineRule="exact"/>
        <w:rPr>
          <w:rFonts w:hint="eastAsia" w:ascii="仿宋_GB2312" w:hAnsi="仿宋_GB2312" w:eastAsia="仿宋_GB2312" w:cs="仿宋_GB2312"/>
          <w:sz w:val="32"/>
          <w:szCs w:val="32"/>
          <w:lang w:eastAsia="zh-CN"/>
        </w:rPr>
      </w:pPr>
    </w:p>
    <w:p>
      <w:pPr>
        <w:pStyle w:val="2"/>
        <w:spacing w:before="0" w:beforeLines="0" w:after="0" w:afterLines="0" w:line="540" w:lineRule="exact"/>
        <w:jc w:val="righ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揭阳市投资控股集团有限公司</w:t>
      </w:r>
    </w:p>
    <w:p>
      <w:pPr>
        <w:spacing w:beforeLines="0" w:afterLines="0" w:line="540" w:lineRule="exact"/>
        <w:ind w:firstLine="5760" w:firstLineChars="1800"/>
        <w:rPr>
          <w:rFonts w:hint="default" w:ascii="Arial" w:hAnsi="Arial" w:cs="Arial"/>
          <w:lang w:val="en-US" w:eastAsia="zh-CN"/>
        </w:rPr>
      </w:pPr>
      <w:r>
        <w:rPr>
          <w:rFonts w:hint="eastAsia" w:ascii="仿宋_GB2312" w:hAnsi="仿宋_GB2312" w:eastAsia="仿宋_GB2312" w:cs="仿宋_GB2312"/>
          <w:sz w:val="32"/>
          <w:szCs w:val="32"/>
          <w:lang w:val="en-US" w:eastAsia="zh-CN"/>
        </w:rPr>
        <w:t>2023年4月19日</w:t>
      </w:r>
    </w:p>
    <w:p>
      <w:pPr>
        <w:pStyle w:val="2"/>
        <w:keepNext/>
        <w:keepLines/>
        <w:pageBreakBefore w:val="0"/>
        <w:widowControl/>
        <w:kinsoku w:val="0"/>
        <w:wordWrap/>
        <w:overflowPunct/>
        <w:topLinePunct w:val="0"/>
        <w:autoSpaceDE w:val="0"/>
        <w:autoSpaceDN w:val="0"/>
        <w:bidi w:val="0"/>
        <w:adjustRightInd w:val="0"/>
        <w:snapToGrid w:val="0"/>
        <w:spacing w:before="0" w:beforeLines="0" w:after="0" w:afterLines="0" w:line="574" w:lineRule="exact"/>
        <w:ind w:right="420" w:rightChars="200" w:firstLine="0" w:firstLineChars="0"/>
        <w:jc w:val="right"/>
        <w:textAlignment w:val="baseline"/>
        <w:rPr>
          <w:rFonts w:hint="default" w:ascii="Times New Roman" w:hAnsi="Times New Roman" w:cs="Times New Roman"/>
          <w:sz w:val="32"/>
          <w:szCs w:val="32"/>
          <w:lang w:val="en-US" w:eastAsia="zh-CN"/>
        </w:rPr>
      </w:pPr>
    </w:p>
    <w:sectPr>
      <w:footerReference r:id="rId5" w:type="default"/>
      <w:pgSz w:w="11906" w:h="16838"/>
      <w:pgMar w:top="1417" w:right="1587" w:bottom="1417" w:left="1587" w:header="851" w:footer="1304"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42" w:lineRule="auto"/>
      <w:ind w:left="7819"/>
      <w:rPr>
        <w:rFonts w:ascii="仿宋" w:hAnsi="仿宋" w:eastAsia="仿宋" w:cs="仿宋"/>
        <w:sz w:val="29"/>
        <w:szCs w:val="29"/>
      </w:rPr>
    </w:pPr>
    <w:r>
      <w:rPr>
        <w:sz w:val="29"/>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keepNext w:val="0"/>
                            <w:keepLines w:val="0"/>
                            <w:pageBreakBefore w:val="0"/>
                            <w:widowControl/>
                            <w:kinsoku w:val="0"/>
                            <w:wordWrap/>
                            <w:overflowPunct/>
                            <w:topLinePunct w:val="0"/>
                            <w:autoSpaceDE w:val="0"/>
                            <w:autoSpaceDN w:val="0"/>
                            <w:bidi w:val="0"/>
                            <w:adjustRightInd w:val="0"/>
                            <w:snapToGrid w:val="0"/>
                            <w:ind w:left="210" w:leftChars="100" w:right="210" w:rightChars="1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keepNext w:val="0"/>
                      <w:keepLines w:val="0"/>
                      <w:pageBreakBefore w:val="0"/>
                      <w:widowControl/>
                      <w:kinsoku w:val="0"/>
                      <w:wordWrap/>
                      <w:overflowPunct/>
                      <w:topLinePunct w:val="0"/>
                      <w:autoSpaceDE w:val="0"/>
                      <w:autoSpaceDN w:val="0"/>
                      <w:bidi w:val="0"/>
                      <w:adjustRightInd w:val="0"/>
                      <w:snapToGrid w:val="0"/>
                      <w:ind w:left="210" w:leftChars="100" w:right="210" w:rightChars="1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displayBackgroundShape w:val="1"/>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2ZDcwMjQwYTM0ZWY3M2Q3MDkwNTJjZmRiZDY0ZTQifQ=="/>
  </w:docVars>
  <w:rsids>
    <w:rsidRoot w:val="2E5E2165"/>
    <w:rsid w:val="0046511B"/>
    <w:rsid w:val="0066795B"/>
    <w:rsid w:val="006758DC"/>
    <w:rsid w:val="00751AA1"/>
    <w:rsid w:val="00950195"/>
    <w:rsid w:val="010B22B0"/>
    <w:rsid w:val="01543633"/>
    <w:rsid w:val="01B5188B"/>
    <w:rsid w:val="0218260C"/>
    <w:rsid w:val="026954E1"/>
    <w:rsid w:val="02877678"/>
    <w:rsid w:val="03547F3F"/>
    <w:rsid w:val="0397607D"/>
    <w:rsid w:val="03E56DE9"/>
    <w:rsid w:val="03E75DE2"/>
    <w:rsid w:val="04273188"/>
    <w:rsid w:val="045944FF"/>
    <w:rsid w:val="04BD7416"/>
    <w:rsid w:val="04FB204B"/>
    <w:rsid w:val="05065269"/>
    <w:rsid w:val="05575AC4"/>
    <w:rsid w:val="065B15E4"/>
    <w:rsid w:val="069213E7"/>
    <w:rsid w:val="07232D52"/>
    <w:rsid w:val="0774761F"/>
    <w:rsid w:val="0790137D"/>
    <w:rsid w:val="07C13580"/>
    <w:rsid w:val="07EC25AD"/>
    <w:rsid w:val="08162EF8"/>
    <w:rsid w:val="08260EAF"/>
    <w:rsid w:val="09B55725"/>
    <w:rsid w:val="09D27027"/>
    <w:rsid w:val="09F4422A"/>
    <w:rsid w:val="0A4B5142"/>
    <w:rsid w:val="0A750A39"/>
    <w:rsid w:val="0AD72B05"/>
    <w:rsid w:val="0AF018A0"/>
    <w:rsid w:val="0AFF2C42"/>
    <w:rsid w:val="0B230C26"/>
    <w:rsid w:val="0B446AEB"/>
    <w:rsid w:val="0BA45E9D"/>
    <w:rsid w:val="0BDC6ABB"/>
    <w:rsid w:val="0BE76A67"/>
    <w:rsid w:val="0BF21DA7"/>
    <w:rsid w:val="0CAA2812"/>
    <w:rsid w:val="0CD619C5"/>
    <w:rsid w:val="0CF562BA"/>
    <w:rsid w:val="0D6B329C"/>
    <w:rsid w:val="0E710A41"/>
    <w:rsid w:val="0EBF498F"/>
    <w:rsid w:val="0ED20BAC"/>
    <w:rsid w:val="0EF71B93"/>
    <w:rsid w:val="0F684B61"/>
    <w:rsid w:val="1064701A"/>
    <w:rsid w:val="10843C75"/>
    <w:rsid w:val="10F93BA9"/>
    <w:rsid w:val="115D4462"/>
    <w:rsid w:val="11A47154"/>
    <w:rsid w:val="11D24E50"/>
    <w:rsid w:val="11D87C29"/>
    <w:rsid w:val="12426A68"/>
    <w:rsid w:val="12456514"/>
    <w:rsid w:val="12C95FF3"/>
    <w:rsid w:val="12D95BAA"/>
    <w:rsid w:val="12F461D6"/>
    <w:rsid w:val="13AA04AF"/>
    <w:rsid w:val="13AA5614"/>
    <w:rsid w:val="140F10AD"/>
    <w:rsid w:val="14882A99"/>
    <w:rsid w:val="14C33176"/>
    <w:rsid w:val="14CB1A71"/>
    <w:rsid w:val="1501424D"/>
    <w:rsid w:val="155712C1"/>
    <w:rsid w:val="15C77510"/>
    <w:rsid w:val="162163A6"/>
    <w:rsid w:val="165632CA"/>
    <w:rsid w:val="16A7596F"/>
    <w:rsid w:val="16A86180"/>
    <w:rsid w:val="16A91EF8"/>
    <w:rsid w:val="16C15797"/>
    <w:rsid w:val="1720425B"/>
    <w:rsid w:val="175B70B2"/>
    <w:rsid w:val="17D4088F"/>
    <w:rsid w:val="18000721"/>
    <w:rsid w:val="18275A6F"/>
    <w:rsid w:val="183E61EF"/>
    <w:rsid w:val="185A7C04"/>
    <w:rsid w:val="19F93196"/>
    <w:rsid w:val="1A0F29BA"/>
    <w:rsid w:val="1A703458"/>
    <w:rsid w:val="1A903D04"/>
    <w:rsid w:val="1AB175CD"/>
    <w:rsid w:val="1B1E3965"/>
    <w:rsid w:val="1B515C62"/>
    <w:rsid w:val="1B74042F"/>
    <w:rsid w:val="1BDB76A5"/>
    <w:rsid w:val="1BEF0EDA"/>
    <w:rsid w:val="1CE16F66"/>
    <w:rsid w:val="1D484219"/>
    <w:rsid w:val="1D6C694D"/>
    <w:rsid w:val="1DBE61AA"/>
    <w:rsid w:val="1DC32032"/>
    <w:rsid w:val="1DE33F41"/>
    <w:rsid w:val="1DF922DE"/>
    <w:rsid w:val="1E8B19EE"/>
    <w:rsid w:val="1F182311"/>
    <w:rsid w:val="1F314DAA"/>
    <w:rsid w:val="1F9C1A17"/>
    <w:rsid w:val="205C5C82"/>
    <w:rsid w:val="20D213E9"/>
    <w:rsid w:val="20D65FDF"/>
    <w:rsid w:val="21813915"/>
    <w:rsid w:val="21A208E0"/>
    <w:rsid w:val="21B7196D"/>
    <w:rsid w:val="21ED35E0"/>
    <w:rsid w:val="21FD6F30"/>
    <w:rsid w:val="22636129"/>
    <w:rsid w:val="23237801"/>
    <w:rsid w:val="233E26C8"/>
    <w:rsid w:val="23A202CD"/>
    <w:rsid w:val="23E6077A"/>
    <w:rsid w:val="24773635"/>
    <w:rsid w:val="248E5C7D"/>
    <w:rsid w:val="24EB3085"/>
    <w:rsid w:val="24F50266"/>
    <w:rsid w:val="258B5AF2"/>
    <w:rsid w:val="26965DC5"/>
    <w:rsid w:val="27164F42"/>
    <w:rsid w:val="27482AEA"/>
    <w:rsid w:val="27D11B30"/>
    <w:rsid w:val="27DB3EDB"/>
    <w:rsid w:val="282F44C8"/>
    <w:rsid w:val="285D0CB2"/>
    <w:rsid w:val="287E4F92"/>
    <w:rsid w:val="295E1538"/>
    <w:rsid w:val="297B5976"/>
    <w:rsid w:val="29B903B6"/>
    <w:rsid w:val="2A0C2A72"/>
    <w:rsid w:val="2A101C23"/>
    <w:rsid w:val="2A290C0D"/>
    <w:rsid w:val="2BD8066A"/>
    <w:rsid w:val="2C207590"/>
    <w:rsid w:val="2C55425C"/>
    <w:rsid w:val="2C8453FB"/>
    <w:rsid w:val="2C8E74EC"/>
    <w:rsid w:val="2CA519D7"/>
    <w:rsid w:val="2CB032B7"/>
    <w:rsid w:val="2CD32B8E"/>
    <w:rsid w:val="2CF50809"/>
    <w:rsid w:val="2D0D0FDB"/>
    <w:rsid w:val="2DAB17CA"/>
    <w:rsid w:val="2DB31B82"/>
    <w:rsid w:val="2E0D77F3"/>
    <w:rsid w:val="2E5E2165"/>
    <w:rsid w:val="2E6D7F83"/>
    <w:rsid w:val="2EBE2687"/>
    <w:rsid w:val="2EDC57C5"/>
    <w:rsid w:val="2EDE2C2F"/>
    <w:rsid w:val="2EF748F7"/>
    <w:rsid w:val="2F35389F"/>
    <w:rsid w:val="2F551733"/>
    <w:rsid w:val="2F7B0F11"/>
    <w:rsid w:val="2FC71915"/>
    <w:rsid w:val="2FEE50F3"/>
    <w:rsid w:val="2FFD3430"/>
    <w:rsid w:val="30281DA7"/>
    <w:rsid w:val="3054066A"/>
    <w:rsid w:val="30D34A8A"/>
    <w:rsid w:val="310309DD"/>
    <w:rsid w:val="31106CD0"/>
    <w:rsid w:val="316C18DC"/>
    <w:rsid w:val="319C660F"/>
    <w:rsid w:val="31DB6D4C"/>
    <w:rsid w:val="324D7BE0"/>
    <w:rsid w:val="3322587D"/>
    <w:rsid w:val="3369347F"/>
    <w:rsid w:val="33DE6421"/>
    <w:rsid w:val="342F1A91"/>
    <w:rsid w:val="34605EAE"/>
    <w:rsid w:val="34D61017"/>
    <w:rsid w:val="355F0DB5"/>
    <w:rsid w:val="35614165"/>
    <w:rsid w:val="35821241"/>
    <w:rsid w:val="35B35CCE"/>
    <w:rsid w:val="35F5260C"/>
    <w:rsid w:val="363B3263"/>
    <w:rsid w:val="36826596"/>
    <w:rsid w:val="36C92EC3"/>
    <w:rsid w:val="37B93684"/>
    <w:rsid w:val="381F1BC2"/>
    <w:rsid w:val="387E6B74"/>
    <w:rsid w:val="388303A3"/>
    <w:rsid w:val="38C7481C"/>
    <w:rsid w:val="394418E0"/>
    <w:rsid w:val="3983384D"/>
    <w:rsid w:val="39E15902"/>
    <w:rsid w:val="3A5C70FE"/>
    <w:rsid w:val="3AC064A9"/>
    <w:rsid w:val="3ADB3D07"/>
    <w:rsid w:val="3B204C60"/>
    <w:rsid w:val="3B6B4888"/>
    <w:rsid w:val="3BAB20EB"/>
    <w:rsid w:val="3C914EB1"/>
    <w:rsid w:val="3D006466"/>
    <w:rsid w:val="3D1167FE"/>
    <w:rsid w:val="3D1734BB"/>
    <w:rsid w:val="3D5A4225"/>
    <w:rsid w:val="3D8E425A"/>
    <w:rsid w:val="3E0B52ED"/>
    <w:rsid w:val="3E224C74"/>
    <w:rsid w:val="3E6E3E8D"/>
    <w:rsid w:val="3EA149F8"/>
    <w:rsid w:val="3EE540E8"/>
    <w:rsid w:val="3F004127"/>
    <w:rsid w:val="3F16589D"/>
    <w:rsid w:val="3F2024C0"/>
    <w:rsid w:val="3F3C7A4B"/>
    <w:rsid w:val="3F931F25"/>
    <w:rsid w:val="3FE060DB"/>
    <w:rsid w:val="402F42A0"/>
    <w:rsid w:val="403E1F48"/>
    <w:rsid w:val="40BA4B7E"/>
    <w:rsid w:val="40DC40BD"/>
    <w:rsid w:val="41151DB4"/>
    <w:rsid w:val="41C1709E"/>
    <w:rsid w:val="420F59FC"/>
    <w:rsid w:val="42350960"/>
    <w:rsid w:val="42CE55E1"/>
    <w:rsid w:val="43080D9F"/>
    <w:rsid w:val="433308E7"/>
    <w:rsid w:val="434231AB"/>
    <w:rsid w:val="435771EF"/>
    <w:rsid w:val="43AB41C7"/>
    <w:rsid w:val="440A5C22"/>
    <w:rsid w:val="4462457E"/>
    <w:rsid w:val="448B7C46"/>
    <w:rsid w:val="45453E5C"/>
    <w:rsid w:val="456251DC"/>
    <w:rsid w:val="45DB5F97"/>
    <w:rsid w:val="45DD7344"/>
    <w:rsid w:val="46096E99"/>
    <w:rsid w:val="476551A2"/>
    <w:rsid w:val="480F3036"/>
    <w:rsid w:val="485A60B0"/>
    <w:rsid w:val="49367518"/>
    <w:rsid w:val="49557B3A"/>
    <w:rsid w:val="49670139"/>
    <w:rsid w:val="496D0E7C"/>
    <w:rsid w:val="498146E3"/>
    <w:rsid w:val="4999368B"/>
    <w:rsid w:val="49C17FAD"/>
    <w:rsid w:val="49FE5ADB"/>
    <w:rsid w:val="4AC21721"/>
    <w:rsid w:val="4AD36F68"/>
    <w:rsid w:val="4B184D1A"/>
    <w:rsid w:val="4B2817A8"/>
    <w:rsid w:val="4B4820C4"/>
    <w:rsid w:val="4B4C0AC8"/>
    <w:rsid w:val="4B6D116B"/>
    <w:rsid w:val="4B83273C"/>
    <w:rsid w:val="4BE6477F"/>
    <w:rsid w:val="4C36043C"/>
    <w:rsid w:val="4C417666"/>
    <w:rsid w:val="4C556087"/>
    <w:rsid w:val="4C671389"/>
    <w:rsid w:val="4CE377D9"/>
    <w:rsid w:val="4CF0529F"/>
    <w:rsid w:val="4D434358"/>
    <w:rsid w:val="4E3221F7"/>
    <w:rsid w:val="4FA7250F"/>
    <w:rsid w:val="511D196D"/>
    <w:rsid w:val="51A0391C"/>
    <w:rsid w:val="51A451BA"/>
    <w:rsid w:val="52563005"/>
    <w:rsid w:val="52687082"/>
    <w:rsid w:val="52720E14"/>
    <w:rsid w:val="5294215E"/>
    <w:rsid w:val="52C65639"/>
    <w:rsid w:val="52F22662"/>
    <w:rsid w:val="532729ED"/>
    <w:rsid w:val="53804CE0"/>
    <w:rsid w:val="53993DD8"/>
    <w:rsid w:val="53A916CF"/>
    <w:rsid w:val="53AD66AD"/>
    <w:rsid w:val="54046EEE"/>
    <w:rsid w:val="54C50A9A"/>
    <w:rsid w:val="54E70A48"/>
    <w:rsid w:val="55907C4D"/>
    <w:rsid w:val="55EC389E"/>
    <w:rsid w:val="563034C0"/>
    <w:rsid w:val="56373778"/>
    <w:rsid w:val="56557D35"/>
    <w:rsid w:val="565E7811"/>
    <w:rsid w:val="56625040"/>
    <w:rsid w:val="566E0F61"/>
    <w:rsid w:val="567F2C30"/>
    <w:rsid w:val="56BB4335"/>
    <w:rsid w:val="570247BA"/>
    <w:rsid w:val="57211FE5"/>
    <w:rsid w:val="577F04C4"/>
    <w:rsid w:val="578565B4"/>
    <w:rsid w:val="57F86260"/>
    <w:rsid w:val="581D207D"/>
    <w:rsid w:val="58650827"/>
    <w:rsid w:val="58AF375E"/>
    <w:rsid w:val="58FE7BF8"/>
    <w:rsid w:val="5919023C"/>
    <w:rsid w:val="5A165E53"/>
    <w:rsid w:val="5A376FC8"/>
    <w:rsid w:val="5A440EA6"/>
    <w:rsid w:val="5A533588"/>
    <w:rsid w:val="5A6A192D"/>
    <w:rsid w:val="5AA4447D"/>
    <w:rsid w:val="5B74749C"/>
    <w:rsid w:val="5B9C1F99"/>
    <w:rsid w:val="5BAF4E87"/>
    <w:rsid w:val="5BD930EE"/>
    <w:rsid w:val="5C930305"/>
    <w:rsid w:val="5C990102"/>
    <w:rsid w:val="5C9D2F32"/>
    <w:rsid w:val="5D9E6F62"/>
    <w:rsid w:val="5DC012A8"/>
    <w:rsid w:val="5DCF6593"/>
    <w:rsid w:val="5DD721EB"/>
    <w:rsid w:val="5E13727F"/>
    <w:rsid w:val="5F7D3102"/>
    <w:rsid w:val="5FD60A1C"/>
    <w:rsid w:val="60EC67B1"/>
    <w:rsid w:val="612E5056"/>
    <w:rsid w:val="617526CF"/>
    <w:rsid w:val="61C27EF0"/>
    <w:rsid w:val="61C36437"/>
    <w:rsid w:val="62D30651"/>
    <w:rsid w:val="63636F83"/>
    <w:rsid w:val="638E1E96"/>
    <w:rsid w:val="64176C51"/>
    <w:rsid w:val="643B2232"/>
    <w:rsid w:val="64754DD6"/>
    <w:rsid w:val="64BB1A5B"/>
    <w:rsid w:val="651346D9"/>
    <w:rsid w:val="65295CAB"/>
    <w:rsid w:val="65363F24"/>
    <w:rsid w:val="6585636C"/>
    <w:rsid w:val="65921AA2"/>
    <w:rsid w:val="659770B8"/>
    <w:rsid w:val="66214C62"/>
    <w:rsid w:val="6694184A"/>
    <w:rsid w:val="66F82FEC"/>
    <w:rsid w:val="67CB51D6"/>
    <w:rsid w:val="67D43D2A"/>
    <w:rsid w:val="687232D0"/>
    <w:rsid w:val="68774F7F"/>
    <w:rsid w:val="68AB4969"/>
    <w:rsid w:val="68E87C2B"/>
    <w:rsid w:val="68ED7D3D"/>
    <w:rsid w:val="699252DE"/>
    <w:rsid w:val="699D45E8"/>
    <w:rsid w:val="6A211646"/>
    <w:rsid w:val="6A6B466F"/>
    <w:rsid w:val="6A7B5F25"/>
    <w:rsid w:val="6A9310E4"/>
    <w:rsid w:val="6AC62455"/>
    <w:rsid w:val="6B030D4C"/>
    <w:rsid w:val="6B8E020E"/>
    <w:rsid w:val="6BB3267C"/>
    <w:rsid w:val="6BB370B6"/>
    <w:rsid w:val="6C755630"/>
    <w:rsid w:val="6C932D76"/>
    <w:rsid w:val="6CC462B9"/>
    <w:rsid w:val="6D655CEE"/>
    <w:rsid w:val="6DA02882"/>
    <w:rsid w:val="6E0472B5"/>
    <w:rsid w:val="6E885433"/>
    <w:rsid w:val="6F2F65B3"/>
    <w:rsid w:val="6F335284"/>
    <w:rsid w:val="6F83310F"/>
    <w:rsid w:val="6FBD56A1"/>
    <w:rsid w:val="70131A31"/>
    <w:rsid w:val="701D01BA"/>
    <w:rsid w:val="707860DD"/>
    <w:rsid w:val="716A1018"/>
    <w:rsid w:val="71940950"/>
    <w:rsid w:val="71D41ADC"/>
    <w:rsid w:val="72550EE5"/>
    <w:rsid w:val="725956F5"/>
    <w:rsid w:val="7285473C"/>
    <w:rsid w:val="72FC2E70"/>
    <w:rsid w:val="73465C7A"/>
    <w:rsid w:val="737D2554"/>
    <w:rsid w:val="73843525"/>
    <w:rsid w:val="73910FF7"/>
    <w:rsid w:val="739A3067"/>
    <w:rsid w:val="73A43773"/>
    <w:rsid w:val="74503CDC"/>
    <w:rsid w:val="7469675C"/>
    <w:rsid w:val="74731910"/>
    <w:rsid w:val="74861898"/>
    <w:rsid w:val="748664BA"/>
    <w:rsid w:val="75435CB8"/>
    <w:rsid w:val="75B0737B"/>
    <w:rsid w:val="76752701"/>
    <w:rsid w:val="76EB2186"/>
    <w:rsid w:val="77020DF5"/>
    <w:rsid w:val="77575449"/>
    <w:rsid w:val="779E5543"/>
    <w:rsid w:val="789B3E8B"/>
    <w:rsid w:val="78C44DA1"/>
    <w:rsid w:val="78C849A6"/>
    <w:rsid w:val="78C963E4"/>
    <w:rsid w:val="78E83F00"/>
    <w:rsid w:val="79492020"/>
    <w:rsid w:val="79774308"/>
    <w:rsid w:val="797C2CDA"/>
    <w:rsid w:val="79913EE9"/>
    <w:rsid w:val="7A157E91"/>
    <w:rsid w:val="7A2368B9"/>
    <w:rsid w:val="7A254B53"/>
    <w:rsid w:val="7A291703"/>
    <w:rsid w:val="7A50656E"/>
    <w:rsid w:val="7B226FCC"/>
    <w:rsid w:val="7B786BEC"/>
    <w:rsid w:val="7BE10C35"/>
    <w:rsid w:val="7C694787"/>
    <w:rsid w:val="7D1F25C6"/>
    <w:rsid w:val="7D3426D0"/>
    <w:rsid w:val="7D830955"/>
    <w:rsid w:val="7DA77C5D"/>
    <w:rsid w:val="7DB3215D"/>
    <w:rsid w:val="7DC86098"/>
    <w:rsid w:val="7DFB5B27"/>
    <w:rsid w:val="7E303107"/>
    <w:rsid w:val="7EAD12A3"/>
    <w:rsid w:val="7EF23159"/>
    <w:rsid w:val="7F6523BB"/>
    <w:rsid w:val="7F766EF4"/>
    <w:rsid w:val="7FC319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4"/>
    <w:basedOn w:val="1"/>
    <w:next w:val="1"/>
    <w:unhideWhenUsed/>
    <w:qFormat/>
    <w:uiPriority w:val="0"/>
    <w:pPr>
      <w:keepNext/>
      <w:keepLines/>
      <w:spacing w:before="100" w:beforeLines="100" w:beforeAutospacing="0" w:after="50" w:afterLines="50" w:afterAutospacing="0" w:line="240" w:lineRule="auto"/>
      <w:ind w:firstLine="0" w:firstLineChars="0"/>
      <w:outlineLvl w:val="3"/>
    </w:pPr>
    <w:rPr>
      <w:rFonts w:ascii="Arial" w:hAnsi="Arial" w:eastAsia="黑体"/>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6609</Words>
  <Characters>6974</Characters>
  <Lines>0</Lines>
  <Paragraphs>0</Paragraphs>
  <TotalTime>2</TotalTime>
  <ScaleCrop>false</ScaleCrop>
  <LinksUpToDate>false</LinksUpToDate>
  <CharactersWithSpaces>6980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2022-08-22T06:54:00Z</dcterms:created>
  <dc:creator>PC</dc:creator>
  <cp:lastModifiedBy>Administrator</cp:lastModifiedBy>
  <cp:lastPrinted>2023-04-19T02:31:23Z</cp:lastPrinted>
  <dcterms:modified xsi:type="dcterms:W3CDTF">2023-04-19T02:50:10Z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E99F8053BC5A44C291CE162A88B3A485</vt:lpwstr>
  </property>
</Properties>
</file>